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367CD">
      <w:pPr>
        <w:rPr>
          <w:color w:val="000000"/>
          <w:sz w:val="28"/>
          <w:szCs w:val="28"/>
        </w:rPr>
      </w:pPr>
    </w:p>
    <w:p w:rsidR="00D92F93" w:rsidRPr="008367CD" w:rsidRDefault="00D92F93" w:rsidP="008367CD">
      <w:pPr>
        <w:jc w:val="center"/>
        <w:rPr>
          <w:b/>
          <w:color w:val="000000"/>
          <w:sz w:val="28"/>
          <w:szCs w:val="28"/>
        </w:rPr>
      </w:pPr>
      <w:r w:rsidRPr="007706E4">
        <w:rPr>
          <w:b/>
          <w:color w:val="000000"/>
          <w:sz w:val="28"/>
          <w:szCs w:val="28"/>
        </w:rPr>
        <w:t>CONTRACT DE FURNIZARE DE PRODUSE</w:t>
      </w:r>
      <w:r w:rsidRPr="007706E4">
        <w:rPr>
          <w:b/>
          <w:color w:val="000000"/>
          <w:sz w:val="28"/>
          <w:szCs w:val="28"/>
        </w:rPr>
        <w:br/>
        <w:t>nr._______</w:t>
      </w:r>
      <w:r w:rsidR="006606FC" w:rsidRPr="007706E4">
        <w:rPr>
          <w:b/>
          <w:color w:val="000000"/>
          <w:sz w:val="28"/>
          <w:szCs w:val="28"/>
        </w:rPr>
        <w:t>/20</w:t>
      </w:r>
      <w:r w:rsidR="00372198" w:rsidRPr="007706E4">
        <w:rPr>
          <w:b/>
          <w:color w:val="000000"/>
          <w:sz w:val="28"/>
          <w:szCs w:val="28"/>
        </w:rPr>
        <w:t>21</w:t>
      </w:r>
    </w:p>
    <w:p w:rsidR="00EA592B" w:rsidRPr="00BD62D2" w:rsidRDefault="00EA592B"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sidR="00A9028C">
        <w:rPr>
          <w:sz w:val="26"/>
          <w:szCs w:val="26"/>
        </w:rPr>
        <w:t>în</w:t>
      </w:r>
      <w:proofErr w:type="spellEnd"/>
      <w:r w:rsidR="00A9028C">
        <w:rPr>
          <w:sz w:val="26"/>
          <w:szCs w:val="26"/>
        </w:rPr>
        <w:t xml:space="preserve"> </w:t>
      </w:r>
      <w:proofErr w:type="spellStart"/>
      <w:r w:rsidR="00A9028C">
        <w:rPr>
          <w:sz w:val="26"/>
          <w:szCs w:val="26"/>
        </w:rPr>
        <w:t>reorganizare</w:t>
      </w:r>
      <w:proofErr w:type="spellEnd"/>
      <w:r w:rsidR="00A9028C">
        <w:rPr>
          <w:sz w:val="26"/>
          <w:szCs w:val="26"/>
        </w:rPr>
        <w:t xml:space="preserve"> </w:t>
      </w:r>
      <w:proofErr w:type="spellStart"/>
      <w:r w:rsidR="00A9028C">
        <w:rPr>
          <w:sz w:val="26"/>
          <w:szCs w:val="26"/>
        </w:rPr>
        <w:t>judiciară</w:t>
      </w:r>
      <w:proofErr w:type="spellEnd"/>
      <w:r w:rsidR="00A9028C">
        <w:rPr>
          <w:sz w:val="26"/>
          <w:szCs w:val="26"/>
        </w:rPr>
        <w:t xml:space="preserve">, in judicial reorganisation, en </w:t>
      </w:r>
      <w:proofErr w:type="spellStart"/>
      <w:r w:rsidR="00A9028C">
        <w:rPr>
          <w:sz w:val="26"/>
          <w:szCs w:val="26"/>
        </w:rPr>
        <w:t>redressement</w:t>
      </w:r>
      <w:proofErr w:type="spellEnd"/>
      <w:r w:rsidR="00A9028C">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proofErr w:type="spellStart"/>
      <w:r>
        <w:rPr>
          <w:color w:val="000000"/>
          <w:sz w:val="26"/>
          <w:szCs w:val="26"/>
        </w:rPr>
        <w:t>Claudiu-Ionuţ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proofErr w:type="gramStart"/>
      <w:r w:rsidRPr="00F72059">
        <w:rPr>
          <w:caps/>
          <w:color w:val="000000"/>
          <w:sz w:val="26"/>
          <w:szCs w:val="26"/>
          <w:lang w:val="es-ES"/>
        </w:rPr>
        <w:t>)</w:t>
      </w:r>
      <w:r w:rsidRPr="00F72059">
        <w:rPr>
          <w:color w:val="000000"/>
          <w:sz w:val="26"/>
          <w:szCs w:val="26"/>
          <w:lang w:val="es-ES"/>
        </w:rPr>
        <w:t xml:space="preserve">  </w:t>
      </w:r>
      <w:proofErr w:type="spellStart"/>
      <w:r w:rsidRPr="000B6DAF">
        <w:rPr>
          <w:color w:val="000000"/>
          <w:sz w:val="26"/>
          <w:szCs w:val="26"/>
          <w:lang w:val="es-ES"/>
        </w:rPr>
        <w:t>şi</w:t>
      </w:r>
      <w:proofErr w:type="spellEnd"/>
      <w:proofErr w:type="gram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w:t>
      </w:r>
      <w:r w:rsidR="00FF51F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Pr="00F4481A" w:rsidRDefault="00D92F93" w:rsidP="00491371">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w:t>
      </w:r>
      <w:r w:rsidRPr="00372198">
        <w:rPr>
          <w:sz w:val="26"/>
          <w:szCs w:val="26"/>
        </w:rPr>
        <w:t>adresele mentionate</w:t>
      </w:r>
      <w:r>
        <w:rPr>
          <w:sz w:val="26"/>
          <w:szCs w:val="26"/>
        </w:rPr>
        <w:t xml:space="preserve"> la art. 4.1.</w:t>
      </w:r>
      <w:r w:rsidRPr="001F5450">
        <w:rPr>
          <w:sz w:val="26"/>
          <w:szCs w:val="26"/>
        </w:rPr>
        <w:t>,</w:t>
      </w:r>
      <w:r w:rsidRPr="00BD62D2">
        <w:rPr>
          <w:color w:val="FF0000"/>
          <w:sz w:val="26"/>
          <w:szCs w:val="26"/>
        </w:rPr>
        <w:t xml:space="preserve"> </w:t>
      </w:r>
      <w:r w:rsidRPr="001F5450">
        <w:rPr>
          <w:b/>
          <w:sz w:val="26"/>
          <w:szCs w:val="26"/>
        </w:rPr>
        <w:t>„</w:t>
      </w:r>
      <w:r w:rsidR="00372198">
        <w:rPr>
          <w:b/>
          <w:sz w:val="26"/>
          <w:szCs w:val="26"/>
        </w:rPr>
        <w:t>Duze pentru filtre ionice și mecanice</w:t>
      </w:r>
      <w:r w:rsidRPr="001F5450">
        <w:rPr>
          <w:b/>
          <w:sz w:val="26"/>
          <w:szCs w:val="26"/>
        </w:rPr>
        <w:t>”</w:t>
      </w:r>
      <w:r w:rsidRPr="007706E4">
        <w:rPr>
          <w:sz w:val="26"/>
          <w:szCs w:val="26"/>
        </w:rPr>
        <w:t>,</w:t>
      </w:r>
      <w:r w:rsidR="00F4481A">
        <w:rPr>
          <w:color w:val="FF0000"/>
          <w:sz w:val="26"/>
          <w:szCs w:val="26"/>
        </w:rPr>
        <w:t xml:space="preserve"> </w:t>
      </w:r>
      <w:r w:rsidR="00F4481A">
        <w:rPr>
          <w:color w:val="000000"/>
          <w:sz w:val="26"/>
          <w:szCs w:val="26"/>
        </w:rPr>
        <w:t xml:space="preserve">în cantitatile </w:t>
      </w:r>
      <w:r w:rsidR="00F4481A">
        <w:rPr>
          <w:sz w:val="26"/>
          <w:szCs w:val="26"/>
        </w:rPr>
        <w:t xml:space="preserve">prevazute </w:t>
      </w:r>
      <w:r w:rsidR="00F4481A">
        <w:rPr>
          <w:color w:val="000000"/>
          <w:sz w:val="26"/>
          <w:szCs w:val="26"/>
        </w:rPr>
        <w:t>în</w:t>
      </w:r>
      <w:r w:rsidR="00F4481A">
        <w:rPr>
          <w:sz w:val="26"/>
          <w:szCs w:val="26"/>
        </w:rPr>
        <w:t xml:space="preserve"> Anexa nr.1 si </w:t>
      </w:r>
      <w:r w:rsidR="00F4481A">
        <w:rPr>
          <w:color w:val="000000"/>
          <w:sz w:val="26"/>
          <w:szCs w:val="26"/>
        </w:rPr>
        <w:t xml:space="preserve">în condiţiile convenite  prin prezentul </w:t>
      </w:r>
      <w:r w:rsidR="00F4481A">
        <w:rPr>
          <w:sz w:val="26"/>
          <w:szCs w:val="26"/>
        </w:rPr>
        <w:t>contract.</w:t>
      </w:r>
    </w:p>
    <w:p w:rsidR="00D92F93" w:rsidRDefault="00D92F93"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w:t>
      </w:r>
      <w:r w:rsidR="00561850">
        <w:rPr>
          <w:sz w:val="26"/>
          <w:szCs w:val="26"/>
          <w:lang w:val="ro-RO"/>
        </w:rPr>
        <w:t>ivă se efectuează la achizitor,</w:t>
      </w:r>
      <w:r w:rsidRPr="00A92A60">
        <w:rPr>
          <w:sz w:val="26"/>
          <w:szCs w:val="26"/>
          <w:lang w:val="ro-RO"/>
        </w:rPr>
        <w:t xml:space="preserve"> în termen de 3 zile de la data primirii produselor, termen în care </w:t>
      </w:r>
      <w:proofErr w:type="gramStart"/>
      <w:r w:rsidRPr="00A92A60">
        <w:rPr>
          <w:sz w:val="26"/>
          <w:szCs w:val="26"/>
          <w:lang w:val="ro-RO"/>
        </w:rPr>
        <w:t>este</w:t>
      </w:r>
      <w:proofErr w:type="gramEnd"/>
      <w:r w:rsidRPr="00A92A60">
        <w:rPr>
          <w:sz w:val="26"/>
          <w:szCs w:val="26"/>
          <w:lang w:val="ro-RO"/>
        </w:rPr>
        <w:t xml:space="preserve"> convocat furnizorul în caz de neconformităţi calitative sau cantitative</w:t>
      </w:r>
      <w:r>
        <w:rPr>
          <w:sz w:val="26"/>
          <w:szCs w:val="26"/>
          <w:lang w:val="ro-RO"/>
        </w:rPr>
        <w:t>.</w:t>
      </w:r>
    </w:p>
    <w:p w:rsidR="00D92F93"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sidR="00E27313">
        <w:rPr>
          <w:sz w:val="26"/>
          <w:szCs w:val="26"/>
          <w:lang w:val="ro-RO"/>
        </w:rPr>
        <w:t xml:space="preserve"> notei</w:t>
      </w:r>
      <w:r w:rsidRPr="00BD62D2">
        <w:rPr>
          <w:sz w:val="26"/>
          <w:szCs w:val="26"/>
          <w:lang w:val="ro-RO"/>
        </w:rPr>
        <w:t xml:space="preserve"> de recepţie şi constatare diferenţe întocmită de</w:t>
      </w:r>
      <w:r>
        <w:rPr>
          <w:sz w:val="26"/>
          <w:szCs w:val="26"/>
          <w:lang w:val="ro-RO"/>
        </w:rPr>
        <w:t xml:space="preserve"> achizitor pe baza urmatoarelor documente:</w:t>
      </w:r>
    </w:p>
    <w:p w:rsidR="00E27313" w:rsidRDefault="00E27313" w:rsidP="007C3DDF">
      <w:pPr>
        <w:pStyle w:val="BodyText"/>
        <w:ind w:firstLine="720"/>
        <w:rPr>
          <w:sz w:val="26"/>
          <w:szCs w:val="26"/>
          <w:lang w:val="ro-RO"/>
        </w:rPr>
      </w:pPr>
      <w:r w:rsidRPr="009B47E1">
        <w:rPr>
          <w:sz w:val="26"/>
          <w:szCs w:val="26"/>
          <w:lang w:val="ro-RO"/>
        </w:rPr>
        <w:t>-</w:t>
      </w:r>
      <w:r w:rsidR="009B47E1" w:rsidRPr="009B47E1">
        <w:rPr>
          <w:sz w:val="26"/>
          <w:szCs w:val="26"/>
          <w:lang w:val="ro-RO"/>
        </w:rPr>
        <w:t xml:space="preserve"> </w:t>
      </w:r>
      <w:r w:rsidR="007706E4">
        <w:rPr>
          <w:sz w:val="26"/>
          <w:szCs w:val="26"/>
          <w:lang w:val="ro-RO"/>
        </w:rPr>
        <w:t xml:space="preserve"> </w:t>
      </w:r>
      <w:r w:rsidR="007C3DDF">
        <w:rPr>
          <w:sz w:val="26"/>
          <w:szCs w:val="26"/>
          <w:lang w:val="ro-RO"/>
        </w:rPr>
        <w:t>factură fiscală;</w:t>
      </w:r>
    </w:p>
    <w:p w:rsidR="007C3DDF" w:rsidRDefault="007C3DDF" w:rsidP="007C3DDF">
      <w:pPr>
        <w:pStyle w:val="BodyText"/>
        <w:ind w:firstLine="720"/>
        <w:rPr>
          <w:sz w:val="26"/>
          <w:szCs w:val="26"/>
          <w:lang w:val="ro-RO"/>
        </w:rPr>
      </w:pPr>
      <w:r>
        <w:rPr>
          <w:sz w:val="26"/>
          <w:szCs w:val="26"/>
          <w:lang w:val="ro-RO"/>
        </w:rPr>
        <w:t xml:space="preserve">- </w:t>
      </w:r>
      <w:r w:rsidR="007706E4">
        <w:rPr>
          <w:sz w:val="26"/>
          <w:szCs w:val="26"/>
          <w:lang w:val="ro-RO"/>
        </w:rPr>
        <w:t xml:space="preserve"> </w:t>
      </w:r>
      <w:r>
        <w:rPr>
          <w:sz w:val="26"/>
          <w:szCs w:val="26"/>
          <w:lang w:val="ro-RO"/>
        </w:rPr>
        <w:t>certificat de calitate;</w:t>
      </w:r>
    </w:p>
    <w:p w:rsidR="007C3DDF" w:rsidRDefault="007C3DDF" w:rsidP="007C3DDF">
      <w:pPr>
        <w:pStyle w:val="BodyText"/>
        <w:ind w:firstLine="720"/>
        <w:rPr>
          <w:sz w:val="26"/>
          <w:szCs w:val="26"/>
          <w:lang w:val="ro-RO"/>
        </w:rPr>
      </w:pPr>
      <w:r>
        <w:rPr>
          <w:sz w:val="26"/>
          <w:szCs w:val="26"/>
          <w:lang w:val="ro-RO"/>
        </w:rPr>
        <w:t xml:space="preserve">- </w:t>
      </w:r>
      <w:r w:rsidR="007706E4">
        <w:rPr>
          <w:sz w:val="26"/>
          <w:szCs w:val="26"/>
          <w:lang w:val="ro-RO"/>
        </w:rPr>
        <w:t xml:space="preserve"> </w:t>
      </w:r>
      <w:r>
        <w:rPr>
          <w:sz w:val="26"/>
          <w:szCs w:val="26"/>
          <w:lang w:val="ro-RO"/>
        </w:rPr>
        <w:t>declarație de conformitate;</w:t>
      </w:r>
    </w:p>
    <w:p w:rsidR="006B340E" w:rsidRDefault="007C3DDF" w:rsidP="00E27313">
      <w:pPr>
        <w:pStyle w:val="BodyText"/>
        <w:ind w:firstLine="720"/>
        <w:rPr>
          <w:sz w:val="26"/>
          <w:szCs w:val="26"/>
          <w:lang w:val="ro-RO"/>
        </w:rPr>
      </w:pPr>
      <w:r>
        <w:rPr>
          <w:sz w:val="26"/>
          <w:szCs w:val="26"/>
          <w:lang w:val="ro-RO"/>
        </w:rPr>
        <w:t>- documentații și instrucțiuni de conservare, depozitare</w:t>
      </w:r>
      <w:r w:rsidR="006B340E">
        <w:rPr>
          <w:sz w:val="26"/>
          <w:szCs w:val="26"/>
          <w:lang w:val="ro-RO"/>
        </w:rPr>
        <w:t>, manipulare și exploatare, emise furnizor, pe care achizitorul trebuie să le respecte pentru a nu aduce prejudicii produsului livrat din necunoașterea lor;</w:t>
      </w:r>
    </w:p>
    <w:p w:rsidR="00D92F93" w:rsidRPr="00E27313" w:rsidRDefault="006B340E" w:rsidP="00E27313">
      <w:pPr>
        <w:pStyle w:val="BodyText"/>
        <w:ind w:firstLine="720"/>
        <w:rPr>
          <w:sz w:val="26"/>
          <w:szCs w:val="26"/>
          <w:lang w:val="ro-RO"/>
        </w:rPr>
      </w:pPr>
      <w:r>
        <w:rPr>
          <w:sz w:val="26"/>
          <w:szCs w:val="26"/>
          <w:lang w:val="ro-RO"/>
        </w:rPr>
        <w:t xml:space="preserve">- documentație tehnică și de montaj a produselor. </w:t>
      </w:r>
    </w:p>
    <w:p w:rsidR="00D92F93" w:rsidRPr="00B9724E" w:rsidRDefault="00B9724E" w:rsidP="00B375CF">
      <w:pPr>
        <w:pStyle w:val="BodyText"/>
        <w:ind w:firstLine="708"/>
        <w:rPr>
          <w:noProof/>
          <w:sz w:val="26"/>
          <w:szCs w:val="26"/>
          <w:lang w:val="ro-RO"/>
        </w:rPr>
      </w:pPr>
      <w:r w:rsidRPr="00B9724E">
        <w:rPr>
          <w:noProof/>
          <w:sz w:val="26"/>
          <w:szCs w:val="26"/>
          <w:lang w:val="ro-RO"/>
        </w:rPr>
        <w:t>Ambalajele recuperabile se restituie in stare buna furnizorului in termen de 30 de zile de la livrare si nu vor fi facturate de furnizor.</w:t>
      </w:r>
    </w:p>
    <w:p w:rsidR="00D92F93" w:rsidRPr="00B9724E" w:rsidRDefault="00D92F93" w:rsidP="00491371">
      <w:pPr>
        <w:jc w:val="both"/>
        <w:rPr>
          <w:b/>
          <w:sz w:val="26"/>
          <w:szCs w:val="26"/>
        </w:rPr>
      </w:pPr>
      <w:r w:rsidRPr="00B9724E">
        <w:rPr>
          <w:b/>
          <w:sz w:val="26"/>
          <w:szCs w:val="26"/>
        </w:rPr>
        <w:t xml:space="preserve">       3.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8367CD">
      <w:pPr>
        <w:ind w:left="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8367CD" w:rsidRDefault="00D92F93" w:rsidP="00B9724E">
      <w:pPr>
        <w:pStyle w:val="BodyText2"/>
        <w:spacing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D92F93" w:rsidRPr="00A32D6D" w:rsidRDefault="00D92F93" w:rsidP="008367CD">
      <w:pPr>
        <w:ind w:left="720"/>
        <w:jc w:val="both"/>
        <w:rPr>
          <w:b/>
          <w:sz w:val="26"/>
          <w:szCs w:val="26"/>
        </w:rPr>
      </w:pPr>
      <w:r w:rsidRPr="00BD62D2">
        <w:rPr>
          <w:b/>
          <w:color w:val="000000"/>
          <w:sz w:val="26"/>
          <w:szCs w:val="26"/>
        </w:rPr>
        <w:lastRenderedPageBreak/>
        <w:t>   </w:t>
      </w:r>
      <w:r w:rsidRPr="009A49BD">
        <w:rPr>
          <w:b/>
          <w:sz w:val="26"/>
          <w:szCs w:val="26"/>
        </w:rPr>
        <w:t xml:space="preserve">4. </w:t>
      </w:r>
      <w:r w:rsidR="008C4A2E">
        <w:rPr>
          <w:b/>
          <w:sz w:val="26"/>
          <w:szCs w:val="26"/>
        </w:rPr>
        <w:t xml:space="preserve"> </w:t>
      </w:r>
      <w:r w:rsidRPr="00A32D6D">
        <w:rPr>
          <w:b/>
          <w:sz w:val="26"/>
          <w:szCs w:val="26"/>
        </w:rPr>
        <w:t>Termen de Livra</w:t>
      </w:r>
      <w:r w:rsidR="00733E43" w:rsidRPr="00A32D6D">
        <w:rPr>
          <w:b/>
          <w:sz w:val="26"/>
          <w:szCs w:val="26"/>
        </w:rPr>
        <w:t>re</w:t>
      </w:r>
    </w:p>
    <w:p w:rsidR="00D92F93" w:rsidRPr="00A32D6D" w:rsidRDefault="00D92F93" w:rsidP="008367CD">
      <w:pPr>
        <w:pStyle w:val="BodyText"/>
        <w:ind w:left="720" w:firstLine="696"/>
        <w:rPr>
          <w:sz w:val="26"/>
          <w:szCs w:val="26"/>
          <w:lang w:val="ro-RO"/>
        </w:rPr>
      </w:pPr>
      <w:r w:rsidRPr="00A32D6D">
        <w:rPr>
          <w:sz w:val="26"/>
          <w:szCs w:val="26"/>
          <w:lang w:val="ro-RO"/>
        </w:rPr>
        <w:t>4.1. Termenul de livrare este de ____ zile  calendaristice de la perfectarea contractului.</w:t>
      </w:r>
    </w:p>
    <w:p w:rsidR="00A32D6D" w:rsidRDefault="00D92F93" w:rsidP="008367CD">
      <w:pPr>
        <w:ind w:left="720"/>
        <w:jc w:val="both"/>
        <w:rPr>
          <w:sz w:val="26"/>
          <w:szCs w:val="26"/>
        </w:rPr>
      </w:pPr>
      <w:r w:rsidRPr="00F2758C">
        <w:rPr>
          <w:sz w:val="26"/>
          <w:szCs w:val="26"/>
        </w:rPr>
        <w:t>Livrarea produselor contractate se face la adres</w:t>
      </w:r>
      <w:r w:rsidR="00A32D6D">
        <w:rPr>
          <w:sz w:val="26"/>
          <w:szCs w:val="26"/>
        </w:rPr>
        <w:t>ele</w:t>
      </w:r>
      <w:r w:rsidRPr="00F2758C">
        <w:rPr>
          <w:sz w:val="26"/>
          <w:szCs w:val="26"/>
        </w:rPr>
        <w:t>:</w:t>
      </w:r>
    </w:p>
    <w:p w:rsidR="00A32D6D" w:rsidRDefault="00A32D6D" w:rsidP="008367CD">
      <w:pPr>
        <w:pStyle w:val="ListParagraph"/>
        <w:numPr>
          <w:ilvl w:val="0"/>
          <w:numId w:val="10"/>
        </w:numPr>
        <w:ind w:left="720" w:firstLine="0"/>
        <w:jc w:val="both"/>
        <w:rPr>
          <w:sz w:val="26"/>
          <w:szCs w:val="26"/>
        </w:rPr>
      </w:pPr>
      <w:r>
        <w:rPr>
          <w:sz w:val="26"/>
          <w:szCs w:val="26"/>
        </w:rPr>
        <w:t>CTE Bucuresti Sud, str. Releului, nr.2, sector 3;</w:t>
      </w:r>
    </w:p>
    <w:p w:rsidR="00A32D6D" w:rsidRPr="00A32D6D" w:rsidRDefault="00A32D6D" w:rsidP="008367CD">
      <w:pPr>
        <w:pStyle w:val="ListParagraph"/>
        <w:numPr>
          <w:ilvl w:val="0"/>
          <w:numId w:val="10"/>
        </w:numPr>
        <w:ind w:left="720" w:firstLine="0"/>
        <w:jc w:val="both"/>
        <w:rPr>
          <w:sz w:val="26"/>
          <w:szCs w:val="26"/>
        </w:rPr>
      </w:pPr>
      <w:r>
        <w:rPr>
          <w:sz w:val="26"/>
          <w:szCs w:val="26"/>
        </w:rPr>
        <w:t xml:space="preserve">CTE Vest, Bd Timosoara, nr.106, sector 6. </w:t>
      </w:r>
      <w:r w:rsidR="00D92F93" w:rsidRPr="00A32D6D">
        <w:rPr>
          <w:sz w:val="26"/>
          <w:szCs w:val="26"/>
        </w:rPr>
        <w:t xml:space="preserve"> </w:t>
      </w:r>
    </w:p>
    <w:p w:rsidR="00D92F93" w:rsidRPr="00F2758C" w:rsidRDefault="00D92F93" w:rsidP="008367CD">
      <w:pPr>
        <w:ind w:left="720" w:firstLine="696"/>
        <w:jc w:val="both"/>
        <w:rPr>
          <w:color w:val="000000"/>
          <w:sz w:val="26"/>
          <w:szCs w:val="26"/>
        </w:rPr>
      </w:pPr>
      <w:r w:rsidRPr="00F2758C">
        <w:rPr>
          <w:sz w:val="26"/>
          <w:szCs w:val="26"/>
        </w:rPr>
        <w:t>Livrarea produselor se consideră încheiată în momentul în care sunt îndeplinite prevederile clauzelor de recepţie a produselor.</w:t>
      </w:r>
    </w:p>
    <w:p w:rsidR="00D92F93" w:rsidRPr="00BD62D2" w:rsidRDefault="00D92F93" w:rsidP="008367CD">
      <w:pPr>
        <w:ind w:left="720"/>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Default="00D92F93" w:rsidP="008367CD">
      <w:pPr>
        <w:pStyle w:val="BodyText"/>
        <w:ind w:left="720" w:firstLine="696"/>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sidRPr="00A1775C">
        <w:rPr>
          <w:color w:val="FF0000"/>
          <w:sz w:val="26"/>
          <w:szCs w:val="26"/>
          <w:lang w:val="ro-RO"/>
        </w:rPr>
        <w:t xml:space="preserve"> </w:t>
      </w:r>
      <w:r>
        <w:rPr>
          <w:sz w:val="26"/>
          <w:szCs w:val="26"/>
          <w:lang w:val="ro-RO"/>
        </w:rPr>
        <w:t>.</w:t>
      </w:r>
    </w:p>
    <w:p w:rsidR="00D92F93" w:rsidRDefault="00D92F93" w:rsidP="008367CD">
      <w:pPr>
        <w:ind w:left="720" w:firstLine="696"/>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A1775C" w:rsidRDefault="00D92F93" w:rsidP="008367CD">
      <w:pPr>
        <w:pStyle w:val="BodyText"/>
        <w:ind w:left="720"/>
        <w:rPr>
          <w:sz w:val="26"/>
          <w:szCs w:val="26"/>
          <w:lang w:val="ro-RO"/>
        </w:rPr>
      </w:pPr>
    </w:p>
    <w:p w:rsidR="00D92F93" w:rsidRPr="00BD62D2" w:rsidRDefault="00D92F93" w:rsidP="008367CD">
      <w:pPr>
        <w:ind w:left="720"/>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8367CD">
      <w:pPr>
        <w:ind w:left="720"/>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8367CD">
      <w:pPr>
        <w:numPr>
          <w:ilvl w:val="0"/>
          <w:numId w:val="5"/>
        </w:numPr>
        <w:ind w:left="720" w:firstLine="0"/>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8367CD">
      <w:pPr>
        <w:numPr>
          <w:ilvl w:val="0"/>
          <w:numId w:val="5"/>
        </w:numPr>
        <w:ind w:left="720" w:firstLine="0"/>
        <w:jc w:val="both"/>
        <w:rPr>
          <w:color w:val="000000"/>
          <w:sz w:val="26"/>
          <w:szCs w:val="26"/>
        </w:rPr>
      </w:pPr>
      <w:r w:rsidRPr="00BD62D2">
        <w:rPr>
          <w:color w:val="000000"/>
          <w:sz w:val="26"/>
          <w:szCs w:val="26"/>
        </w:rPr>
        <w:t>caietul de sarcini aferent procedurii de achiziţie;</w:t>
      </w:r>
    </w:p>
    <w:p w:rsidR="00D92F93" w:rsidRPr="00BD62D2" w:rsidRDefault="00D92F93" w:rsidP="008367CD">
      <w:pPr>
        <w:numPr>
          <w:ilvl w:val="0"/>
          <w:numId w:val="3"/>
        </w:numPr>
        <w:ind w:left="720" w:firstLine="0"/>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8367CD">
      <w:pPr>
        <w:numPr>
          <w:ilvl w:val="0"/>
          <w:numId w:val="3"/>
        </w:numPr>
        <w:ind w:left="720" w:firstLine="0"/>
        <w:jc w:val="both"/>
        <w:rPr>
          <w:color w:val="000000"/>
          <w:sz w:val="26"/>
          <w:szCs w:val="26"/>
        </w:rPr>
      </w:pPr>
      <w:r w:rsidRPr="00BD62D2">
        <w:rPr>
          <w:color w:val="000000"/>
          <w:sz w:val="26"/>
          <w:szCs w:val="26"/>
        </w:rPr>
        <w:t>orice alte anexe menţionate în contract şi în actele adiţionale.</w:t>
      </w:r>
    </w:p>
    <w:p w:rsidR="00D92F93" w:rsidRDefault="00D92F93" w:rsidP="008367CD">
      <w:pPr>
        <w:pStyle w:val="BodyText"/>
        <w:ind w:left="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8367CD">
      <w:pPr>
        <w:ind w:left="720"/>
        <w:jc w:val="both"/>
        <w:rPr>
          <w:b/>
          <w:color w:val="000000"/>
          <w:sz w:val="26"/>
          <w:szCs w:val="26"/>
          <w:u w:val="single"/>
        </w:rPr>
      </w:pPr>
    </w:p>
    <w:p w:rsidR="00D92F93" w:rsidRDefault="00D92F93" w:rsidP="008367CD">
      <w:pPr>
        <w:ind w:left="720"/>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8367CD">
      <w:pPr>
        <w:pStyle w:val="BodyText"/>
        <w:ind w:left="720"/>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8367CD">
      <w:pPr>
        <w:pStyle w:val="BodyText"/>
        <w:ind w:left="720" w:firstLine="696"/>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9B47E1" w:rsidRPr="009B47E1" w:rsidRDefault="00D92F93" w:rsidP="008367CD">
      <w:pPr>
        <w:pStyle w:val="BodyText"/>
        <w:ind w:left="720" w:firstLine="696"/>
        <w:rPr>
          <w:sz w:val="26"/>
          <w:szCs w:val="26"/>
          <w:lang w:val="ro-RO"/>
        </w:rPr>
      </w:pPr>
      <w:r>
        <w:rPr>
          <w:color w:val="000000"/>
          <w:sz w:val="26"/>
          <w:szCs w:val="26"/>
          <w:lang w:val="ro-RO"/>
        </w:rPr>
        <w:t xml:space="preserve">6.2. </w:t>
      </w:r>
      <w:r w:rsidR="009B47E1" w:rsidRPr="009B47E1">
        <w:rPr>
          <w:color w:val="000000"/>
          <w:sz w:val="26"/>
          <w:szCs w:val="26"/>
          <w:lang w:val="ro-RO"/>
        </w:rPr>
        <w:t xml:space="preserve">Plata produselor ce fac obiectul prezentului contract se face, cu ordin de plata în lei (RON) </w:t>
      </w:r>
      <w:r w:rsidR="009B47E1" w:rsidRPr="009B47E1">
        <w:rPr>
          <w:sz w:val="26"/>
          <w:szCs w:val="26"/>
          <w:lang w:val="ro-RO"/>
        </w:rPr>
        <w:t xml:space="preserve"> pe baza următoarelor documente:</w:t>
      </w:r>
    </w:p>
    <w:p w:rsidR="009B47E1" w:rsidRPr="009B47E1" w:rsidRDefault="009B47E1" w:rsidP="008367CD">
      <w:pPr>
        <w:pStyle w:val="BodyText"/>
        <w:ind w:left="720"/>
        <w:rPr>
          <w:sz w:val="26"/>
          <w:szCs w:val="26"/>
          <w:lang w:val="ro-RO"/>
        </w:rPr>
      </w:pPr>
      <w:r w:rsidRPr="009B47E1">
        <w:rPr>
          <w:sz w:val="26"/>
          <w:szCs w:val="26"/>
          <w:lang w:val="ro-RO"/>
        </w:rPr>
        <w:t xml:space="preserve">-  factura emisă de furnizor </w:t>
      </w:r>
      <w:r w:rsidRPr="00D00AA0">
        <w:rPr>
          <w:sz w:val="26"/>
          <w:szCs w:val="26"/>
          <w:lang w:val="ro-RO"/>
        </w:rPr>
        <w:t>pentru fiecare centrala</w:t>
      </w:r>
      <w:r w:rsidRPr="009B47E1">
        <w:rPr>
          <w:color w:val="FF0000"/>
          <w:sz w:val="26"/>
          <w:szCs w:val="26"/>
          <w:lang w:val="ro-RO"/>
        </w:rPr>
        <w:t xml:space="preserve"> </w:t>
      </w:r>
      <w:r w:rsidRPr="009B47E1">
        <w:rPr>
          <w:sz w:val="26"/>
          <w:szCs w:val="26"/>
          <w:lang w:val="ro-RO"/>
        </w:rPr>
        <w:t>şi confirmată de primire de achizitor cu număr de înregistrare;</w:t>
      </w:r>
    </w:p>
    <w:p w:rsidR="009B47E1" w:rsidRPr="00F84D94" w:rsidRDefault="009B47E1" w:rsidP="008367CD">
      <w:pPr>
        <w:pStyle w:val="BodyText"/>
        <w:ind w:left="720"/>
        <w:rPr>
          <w:sz w:val="26"/>
          <w:szCs w:val="26"/>
          <w:lang w:val="ro-RO"/>
        </w:rPr>
      </w:pPr>
      <w:r w:rsidRPr="009B47E1">
        <w:rPr>
          <w:sz w:val="26"/>
          <w:szCs w:val="26"/>
          <w:lang w:val="ro-RO"/>
        </w:rPr>
        <w:t xml:space="preserve">- </w:t>
      </w:r>
      <w:r w:rsidR="008367CD">
        <w:rPr>
          <w:sz w:val="26"/>
          <w:szCs w:val="26"/>
          <w:lang w:val="ro-RO"/>
        </w:rPr>
        <w:t xml:space="preserve">  </w:t>
      </w:r>
      <w:r w:rsidRPr="009B47E1">
        <w:rPr>
          <w:sz w:val="26"/>
          <w:szCs w:val="26"/>
          <w:lang w:val="ro-RO"/>
        </w:rPr>
        <w:t xml:space="preserve">nota de recepţie şi constatare diferenţe întocmită de achizitor pe baza </w:t>
      </w:r>
      <w:r w:rsidRPr="00F84D94">
        <w:rPr>
          <w:sz w:val="26"/>
          <w:szCs w:val="26"/>
          <w:lang w:val="ro-RO"/>
        </w:rPr>
        <w:t xml:space="preserve">documentelor menţionate la art. 2.3. </w:t>
      </w:r>
    </w:p>
    <w:p w:rsidR="00EA592B" w:rsidRPr="00BD62D2" w:rsidRDefault="00EA592B" w:rsidP="008367CD">
      <w:pPr>
        <w:pStyle w:val="BodyText"/>
        <w:ind w:left="720"/>
        <w:rPr>
          <w:color w:val="FF0000"/>
          <w:sz w:val="26"/>
          <w:szCs w:val="26"/>
          <w:lang w:val="ro-RO"/>
        </w:rPr>
      </w:pPr>
    </w:p>
    <w:p w:rsidR="00D92F93" w:rsidRPr="005162E9" w:rsidRDefault="00D92F93" w:rsidP="008367CD">
      <w:pPr>
        <w:pStyle w:val="BodyText"/>
        <w:ind w:left="720"/>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w:t>
      </w:r>
      <w:proofErr w:type="gramStart"/>
      <w:r w:rsidRPr="005162E9">
        <w:rPr>
          <w:b/>
          <w:color w:val="000000"/>
          <w:sz w:val="26"/>
          <w:szCs w:val="26"/>
        </w:rPr>
        <w:t>a</w:t>
      </w:r>
      <w:proofErr w:type="gramEnd"/>
      <w:r w:rsidRPr="005162E9">
        <w:rPr>
          <w:b/>
          <w:color w:val="000000"/>
          <w:sz w:val="26"/>
          <w:szCs w:val="26"/>
        </w:rPr>
        <w:t xml:space="preserve"> obligaţiilor </w:t>
      </w:r>
    </w:p>
    <w:p w:rsidR="00D92F93" w:rsidRPr="005C3BC5" w:rsidRDefault="00D92F93" w:rsidP="008367CD">
      <w:pPr>
        <w:pStyle w:val="BodyText"/>
        <w:ind w:left="720" w:firstLine="696"/>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Pr>
          <w:sz w:val="26"/>
          <w:szCs w:val="26"/>
        </w:rPr>
        <w:t>dobanda</w:t>
      </w:r>
      <w:proofErr w:type="spellEnd"/>
      <w:r>
        <w:rPr>
          <w:sz w:val="26"/>
          <w:szCs w:val="26"/>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r w:rsidRPr="005C3BC5">
        <w:rPr>
          <w:sz w:val="26"/>
          <w:szCs w:val="26"/>
          <w:lang w:val="ro-RO"/>
        </w:rPr>
        <w:t>valoarea produselor livrate cu intarziere sau cu alte neconformitati, pentru fiecare zi de întârziere. Penalitatile se limiteaza la valoarea produselor neconforme.</w:t>
      </w:r>
    </w:p>
    <w:p w:rsidR="00D92F93" w:rsidRPr="005C3BC5" w:rsidRDefault="00D92F93" w:rsidP="008367CD">
      <w:pPr>
        <w:ind w:left="708"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Default="00D92F93" w:rsidP="00157233">
      <w:pPr>
        <w:pStyle w:val="BodyText"/>
        <w:ind w:firstLine="720"/>
        <w:rPr>
          <w:sz w:val="26"/>
          <w:szCs w:val="26"/>
          <w:lang w:val="ro-RO"/>
        </w:rPr>
      </w:pPr>
      <w:r>
        <w:rPr>
          <w:sz w:val="26"/>
          <w:szCs w:val="26"/>
          <w:lang w:val="ro-RO"/>
        </w:rPr>
        <w:lastRenderedPageBreak/>
        <w:t>7</w:t>
      </w:r>
      <w:r w:rsidRPr="005114BB">
        <w:rPr>
          <w:sz w:val="26"/>
          <w:szCs w:val="26"/>
          <w:lang w:val="ro-RO"/>
        </w:rPr>
        <w:t>.3. Furnizorul este pus de drept în întârziere prin expirarea termenului contractual, fără notificare şi fără nici o altă procedură prealabilă.</w:t>
      </w:r>
    </w:p>
    <w:p w:rsidR="00EA592B" w:rsidRPr="005114BB" w:rsidRDefault="00EA592B" w:rsidP="00EA592B">
      <w:pPr>
        <w:pStyle w:val="BodyText"/>
        <w:ind w:firstLine="720"/>
        <w:rPr>
          <w:sz w:val="26"/>
          <w:szCs w:val="26"/>
          <w:lang w:val="ro-RO"/>
        </w:rPr>
      </w:pPr>
      <w:r>
        <w:rPr>
          <w:sz w:val="26"/>
          <w:szCs w:val="26"/>
          <w:lang w:val="ro-RO"/>
        </w:rPr>
        <w:t>7.4</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A592B" w:rsidRPr="005114BB" w:rsidRDefault="00EA592B" w:rsidP="00EA592B">
      <w:pPr>
        <w:pStyle w:val="BodyText"/>
        <w:ind w:firstLine="720"/>
        <w:rPr>
          <w:sz w:val="26"/>
          <w:szCs w:val="26"/>
          <w:lang w:val="ro-RO"/>
        </w:rPr>
      </w:pPr>
      <w:r>
        <w:rPr>
          <w:sz w:val="26"/>
          <w:szCs w:val="26"/>
          <w:lang w:val="ro-RO"/>
        </w:rPr>
        <w:t>În cazul in care in decursu</w:t>
      </w:r>
      <w:r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A592B" w:rsidRPr="005114BB" w:rsidRDefault="00EA592B" w:rsidP="00EA592B">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art.7</w:t>
      </w:r>
      <w:r w:rsidRPr="005114BB">
        <w:rPr>
          <w:sz w:val="26"/>
          <w:szCs w:val="26"/>
          <w:lang w:val="ro-RO"/>
        </w:rPr>
        <w:t>.1., inclusiv pentru zilele in care produsele au fost pastrate in custodie.</w:t>
      </w:r>
    </w:p>
    <w:p w:rsidR="00D92F93" w:rsidRPr="005114BB" w:rsidRDefault="00D92F93" w:rsidP="00157233">
      <w:pPr>
        <w:pStyle w:val="BodyText"/>
        <w:rPr>
          <w:sz w:val="26"/>
          <w:szCs w:val="26"/>
          <w:lang w:val="ro-RO"/>
        </w:rPr>
      </w:pPr>
      <w:r>
        <w:rPr>
          <w:sz w:val="26"/>
          <w:szCs w:val="26"/>
          <w:lang w:val="ro-RO"/>
        </w:rPr>
        <w:tab/>
        <w:t>7</w:t>
      </w:r>
      <w:r w:rsidR="00EA592B">
        <w:rPr>
          <w:sz w:val="26"/>
          <w:szCs w:val="26"/>
          <w:lang w:val="ro-RO"/>
        </w:rPr>
        <w:t>.5</w:t>
      </w:r>
      <w:r w:rsidRPr="005114BB">
        <w:rPr>
          <w:sz w:val="26"/>
          <w:szCs w:val="26"/>
          <w:lang w:val="ro-RO"/>
        </w:rPr>
        <w:t xml:space="preserve">.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EA592B" w:rsidP="00157233">
      <w:pPr>
        <w:ind w:firstLine="708"/>
        <w:jc w:val="both"/>
        <w:rPr>
          <w:color w:val="000000"/>
          <w:spacing w:val="-2"/>
          <w:sz w:val="26"/>
          <w:szCs w:val="26"/>
        </w:rPr>
      </w:pPr>
      <w:r>
        <w:rPr>
          <w:sz w:val="26"/>
          <w:szCs w:val="26"/>
        </w:rPr>
        <w:t>7.6</w:t>
      </w:r>
      <w:r w:rsidR="00D92F93" w:rsidRPr="005114BB">
        <w:rPr>
          <w:sz w:val="26"/>
          <w:szCs w:val="26"/>
        </w:rPr>
        <w:t>.</w:t>
      </w:r>
      <w:r w:rsidR="00D92F93" w:rsidRPr="005114BB">
        <w:rPr>
          <w:spacing w:val="2"/>
          <w:sz w:val="26"/>
          <w:szCs w:val="26"/>
        </w:rPr>
        <w:t xml:space="preserve"> </w:t>
      </w:r>
      <w:proofErr w:type="spellStart"/>
      <w:r w:rsidR="00D92F93" w:rsidRPr="00401957">
        <w:rPr>
          <w:rStyle w:val="BodyTextChar"/>
          <w:color w:val="000000"/>
          <w:sz w:val="26"/>
          <w:szCs w:val="26"/>
        </w:rPr>
        <w:t>Dacă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valoarea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penalităţilor</w:t>
      </w:r>
      <w:proofErr w:type="spellEnd"/>
      <w:r w:rsidR="00D92F93" w:rsidRPr="00401957">
        <w:rPr>
          <w:rStyle w:val="BodyTextChar"/>
          <w:color w:val="000000"/>
          <w:sz w:val="26"/>
          <w:szCs w:val="26"/>
        </w:rPr>
        <w:t xml:space="preserve"> nu </w:t>
      </w:r>
      <w:proofErr w:type="spellStart"/>
      <w:r w:rsidR="00D92F93" w:rsidRPr="00401957">
        <w:rPr>
          <w:rStyle w:val="BodyTextChar"/>
          <w:color w:val="000000"/>
          <w:sz w:val="26"/>
          <w:szCs w:val="26"/>
        </w:rPr>
        <w:t>acoperă</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prin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nerespectarea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clauzelor</w:t>
      </w:r>
      <w:proofErr w:type="spellEnd"/>
      <w:r w:rsidR="00D92F93" w:rsidRPr="00401957">
        <w:rPr>
          <w:rStyle w:val="BodyTextChar"/>
          <w:color w:val="000000"/>
          <w:sz w:val="26"/>
          <w:szCs w:val="26"/>
        </w:rPr>
        <w:t xml:space="preserve"> care au </w:t>
      </w:r>
      <w:proofErr w:type="spellStart"/>
      <w:r w:rsidR="00D92F93" w:rsidRPr="00401957">
        <w:rPr>
          <w:rStyle w:val="BodyTextChar"/>
          <w:color w:val="000000"/>
          <w:sz w:val="26"/>
          <w:szCs w:val="26"/>
        </w:rPr>
        <w:t>dus</w:t>
      </w:r>
      <w:proofErr w:type="spellEnd"/>
      <w:r w:rsidR="00D92F93" w:rsidRPr="00401957">
        <w:rPr>
          <w:rStyle w:val="BodyTextChar"/>
          <w:color w:val="000000"/>
          <w:sz w:val="26"/>
          <w:szCs w:val="26"/>
        </w:rPr>
        <w:t xml:space="preserve"> </w:t>
      </w:r>
      <w:proofErr w:type="gramStart"/>
      <w:r w:rsidR="00D92F93" w:rsidRPr="00401957">
        <w:rPr>
          <w:rStyle w:val="BodyTextChar"/>
          <w:color w:val="000000"/>
          <w:sz w:val="26"/>
          <w:szCs w:val="26"/>
        </w:rPr>
        <w:t xml:space="preserve">la </w:t>
      </w:r>
      <w:proofErr w:type="spellStart"/>
      <w:r w:rsidR="00D92F93" w:rsidRPr="00401957">
        <w:rPr>
          <w:rStyle w:val="BodyTextChar"/>
          <w:color w:val="000000"/>
          <w:sz w:val="26"/>
          <w:szCs w:val="26"/>
        </w:rPr>
        <w:t>plata</w:t>
      </w:r>
      <w:proofErr w:type="spellEnd"/>
      <w:proofErr w:type="gram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acestor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penalităţi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părţile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contractante</w:t>
      </w:r>
      <w:proofErr w:type="spellEnd"/>
      <w:r w:rsidR="00D92F93" w:rsidRPr="00401957">
        <w:rPr>
          <w:rStyle w:val="BodyTextChar"/>
          <w:color w:val="000000"/>
          <w:sz w:val="26"/>
          <w:szCs w:val="26"/>
        </w:rPr>
        <w:t xml:space="preserve"> pot </w:t>
      </w:r>
      <w:proofErr w:type="spellStart"/>
      <w:r w:rsidR="00D92F93" w:rsidRPr="00401957">
        <w:rPr>
          <w:rStyle w:val="BodyTextChar"/>
          <w:color w:val="000000"/>
          <w:sz w:val="26"/>
          <w:szCs w:val="26"/>
        </w:rPr>
        <w:t>percepe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partenerului</w:t>
      </w:r>
      <w:proofErr w:type="spellEnd"/>
      <w:r w:rsidR="00D92F93" w:rsidRPr="00401957">
        <w:rPr>
          <w:rStyle w:val="BodyTextChar"/>
          <w:color w:val="000000"/>
          <w:sz w:val="26"/>
          <w:szCs w:val="26"/>
        </w:rPr>
        <w:t xml:space="preserve"> de contract </w:t>
      </w:r>
      <w:proofErr w:type="spellStart"/>
      <w:r w:rsidR="00D92F93" w:rsidRPr="00401957">
        <w:rPr>
          <w:rStyle w:val="BodyTextChar"/>
          <w:color w:val="000000"/>
          <w:sz w:val="26"/>
          <w:szCs w:val="26"/>
        </w:rPr>
        <w:t>daune</w:t>
      </w:r>
      <w:proofErr w:type="spellEnd"/>
      <w:r w:rsidR="00D92F93" w:rsidRPr="00401957">
        <w:rPr>
          <w:rStyle w:val="BodyTextChar"/>
          <w:color w:val="000000"/>
          <w:sz w:val="26"/>
          <w:szCs w:val="26"/>
        </w:rPr>
        <w:t xml:space="preserve"> - </w:t>
      </w:r>
      <w:proofErr w:type="spellStart"/>
      <w:r w:rsidR="00D92F93" w:rsidRPr="00401957">
        <w:rPr>
          <w:rStyle w:val="BodyTextChar"/>
          <w:color w:val="000000"/>
          <w:sz w:val="26"/>
          <w:szCs w:val="26"/>
        </w:rPr>
        <w:t>interese</w:t>
      </w:r>
      <w:proofErr w:type="spellEnd"/>
      <w:r w:rsidR="00D92F93" w:rsidRPr="00401957">
        <w:rPr>
          <w:rStyle w:val="BodyTextChar"/>
          <w:color w:val="000000"/>
          <w:sz w:val="26"/>
          <w:szCs w:val="26"/>
        </w:rPr>
        <w:t xml:space="preserve">, conform </w:t>
      </w:r>
      <w:proofErr w:type="spellStart"/>
      <w:r w:rsidR="00D92F93" w:rsidRPr="00401957">
        <w:rPr>
          <w:rStyle w:val="BodyTextChar"/>
          <w:color w:val="000000"/>
          <w:sz w:val="26"/>
          <w:szCs w:val="26"/>
        </w:rPr>
        <w:t>reglementărilor</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legale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în</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vigoare</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până</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acoperirea</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prejudiciului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produs</w:t>
      </w:r>
      <w:proofErr w:type="spellEnd"/>
      <w:r w:rsidR="00D92F93" w:rsidRPr="00401957">
        <w:rPr>
          <w:rStyle w:val="BodyTextChar"/>
          <w:color w:val="000000"/>
          <w:sz w:val="26"/>
          <w:szCs w:val="26"/>
        </w:rPr>
        <w:t xml:space="preserve">, la </w:t>
      </w:r>
      <w:proofErr w:type="spellStart"/>
      <w:r w:rsidR="00D92F93" w:rsidRPr="00401957">
        <w:rPr>
          <w:rStyle w:val="BodyTextChar"/>
          <w:color w:val="000000"/>
          <w:sz w:val="26"/>
          <w:szCs w:val="26"/>
        </w:rPr>
        <w:t>valori</w:t>
      </w:r>
      <w:proofErr w:type="spellEnd"/>
      <w:r w:rsidR="00D92F93" w:rsidRPr="00401957">
        <w:rPr>
          <w:rStyle w:val="BodyTextChar"/>
          <w:color w:val="000000"/>
          <w:sz w:val="26"/>
          <w:szCs w:val="26"/>
        </w:rPr>
        <w:t xml:space="preserve"> </w:t>
      </w:r>
      <w:proofErr w:type="spellStart"/>
      <w:r w:rsidR="00D92F93" w:rsidRPr="00401957">
        <w:rPr>
          <w:rStyle w:val="BodyTextChar"/>
          <w:color w:val="000000"/>
          <w:sz w:val="26"/>
          <w:szCs w:val="26"/>
        </w:rPr>
        <w:t>demonstrabile</w:t>
      </w:r>
      <w:proofErr w:type="spellEnd"/>
      <w:r w:rsidR="00D92F93" w:rsidRPr="00401957">
        <w:rPr>
          <w:rStyle w:val="BodyTextChar"/>
          <w:color w:val="000000"/>
          <w:sz w:val="26"/>
          <w:szCs w:val="26"/>
        </w:rPr>
        <w:t xml:space="preserve"> cu </w:t>
      </w:r>
      <w:proofErr w:type="spellStart"/>
      <w:r w:rsidR="00D92F93" w:rsidRPr="00401957">
        <w:rPr>
          <w:rStyle w:val="BodyTextChar"/>
          <w:color w:val="000000"/>
          <w:sz w:val="26"/>
          <w:szCs w:val="26"/>
        </w:rPr>
        <w:t>documente</w:t>
      </w:r>
      <w:proofErr w:type="spellEnd"/>
      <w:r w:rsidR="00D92F93" w:rsidRPr="005114BB">
        <w:rPr>
          <w:color w:val="000000"/>
          <w:spacing w:val="-2"/>
          <w:sz w:val="26"/>
          <w:szCs w:val="26"/>
        </w:rPr>
        <w:t>.</w:t>
      </w:r>
    </w:p>
    <w:p w:rsidR="00EA592B" w:rsidRDefault="00EA592B" w:rsidP="00157233">
      <w:pPr>
        <w:ind w:firstLine="708"/>
        <w:jc w:val="both"/>
        <w:rPr>
          <w:color w:val="000000"/>
          <w:spacing w:val="-2"/>
          <w:sz w:val="26"/>
          <w:szCs w:val="26"/>
        </w:rPr>
      </w:pPr>
    </w:p>
    <w:p w:rsidR="00D92F93" w:rsidRPr="00EF66D3" w:rsidRDefault="00D92F93" w:rsidP="000D7D2E">
      <w:pPr>
        <w:pStyle w:val="BodyText"/>
        <w:ind w:firstLine="720"/>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D92F93" w:rsidRPr="00F84D94" w:rsidRDefault="00D92F93" w:rsidP="00B375CF">
      <w:pPr>
        <w:pStyle w:val="BodyText"/>
        <w:ind w:firstLine="720"/>
        <w:rPr>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Pr="00F84D94">
        <w:rPr>
          <w:sz w:val="26"/>
          <w:szCs w:val="26"/>
          <w:lang w:val="ro-RO"/>
        </w:rPr>
        <w:t xml:space="preserve">_____ luni de la punerea în funcţiune, dar nu mai </w:t>
      </w:r>
      <w:r w:rsidR="00F84D94" w:rsidRPr="00F84D94">
        <w:rPr>
          <w:sz w:val="26"/>
          <w:szCs w:val="26"/>
          <w:lang w:val="ro-RO"/>
        </w:rPr>
        <w:t>puțin</w:t>
      </w:r>
      <w:r w:rsidRPr="00F84D94">
        <w:rPr>
          <w:sz w:val="26"/>
          <w:szCs w:val="26"/>
          <w:lang w:val="ro-RO"/>
        </w:rPr>
        <w:t xml:space="preserve"> _____ luni de la livrarea produselor către achizitor.</w:t>
      </w:r>
      <w:r w:rsidRPr="00F84D94">
        <w:rPr>
          <w:sz w:val="26"/>
          <w:szCs w:val="26"/>
          <w:lang w:val="ro-RO"/>
        </w:rPr>
        <w:tab/>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EA592B" w:rsidRPr="00BB45A2" w:rsidRDefault="00EA592B" w:rsidP="00BB45A2">
      <w:pPr>
        <w:pStyle w:val="BodyText"/>
        <w:rPr>
          <w:color w:val="000000"/>
          <w:sz w:val="26"/>
          <w:szCs w:val="26"/>
          <w:lang w:val="ro-RO"/>
        </w:rPr>
      </w:pPr>
    </w:p>
    <w:p w:rsidR="00D92F93" w:rsidRPr="00D0253F" w:rsidRDefault="00D92F93" w:rsidP="00491371">
      <w:pPr>
        <w:jc w:val="both"/>
        <w:rPr>
          <w:b/>
          <w:color w:val="000000"/>
          <w:sz w:val="26"/>
          <w:szCs w:val="26"/>
        </w:rPr>
      </w:pPr>
      <w:r w:rsidRPr="00D0253F">
        <w:rPr>
          <w:b/>
          <w:color w:val="000000"/>
          <w:sz w:val="26"/>
          <w:szCs w:val="26"/>
        </w:rPr>
        <w:t xml:space="preserve">   9. Amendamente </w:t>
      </w:r>
    </w:p>
    <w:p w:rsidR="00047463" w:rsidRPr="00047463" w:rsidRDefault="00D92F93" w:rsidP="008367CD">
      <w:pPr>
        <w:ind w:left="270" w:firstLine="528"/>
        <w:jc w:val="both"/>
      </w:pPr>
      <w:r w:rsidRPr="00A6749B">
        <w:rPr>
          <w:color w:val="000000"/>
          <w:sz w:val="26"/>
          <w:szCs w:val="26"/>
        </w:rPr>
        <w:t>9.</w:t>
      </w:r>
      <w:r w:rsidR="0083773F">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w:t>
      </w:r>
      <w:r w:rsidR="00047463" w:rsidRPr="00047463">
        <w:rPr>
          <w:rStyle w:val="l5def1"/>
          <w:rFonts w:ascii="Times New Roman" w:hAnsi="Times New Roman" w:cs="Times New Roman"/>
          <w:iCs/>
        </w:rPr>
        <w:lastRenderedPageBreak/>
        <w:t xml:space="preserve">insolvenţă, de către un alt operator economic care îndeplineşte criteriile de calificare şi selecţie stabilite iniţial, cu </w:t>
      </w:r>
      <w:r w:rsidR="008367CD">
        <w:rPr>
          <w:rStyle w:val="l5def1"/>
          <w:rFonts w:ascii="Times New Roman" w:hAnsi="Times New Roman" w:cs="Times New Roman"/>
          <w:iCs/>
        </w:rPr>
        <w:t xml:space="preserve"> </w:t>
      </w:r>
      <w:r w:rsidR="00047463" w:rsidRPr="00047463">
        <w:rPr>
          <w:rStyle w:val="l5def1"/>
          <w:rFonts w:ascii="Times New Roman" w:hAnsi="Times New Roman" w:cs="Times New Roman"/>
          <w:iCs/>
        </w:rPr>
        <w:t xml:space="preserve">condiţia ca această modificare să nu presupună alte modificări substanţiale ale contractului 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FF51FF" w:rsidRPr="00FF51FF" w:rsidRDefault="00D92F93" w:rsidP="008367CD">
      <w:pPr>
        <w:ind w:left="270" w:firstLine="708"/>
        <w:jc w:val="both"/>
        <w:rPr>
          <w:color w:val="000000" w:themeColor="text1"/>
          <w:sz w:val="26"/>
          <w:szCs w:val="26"/>
        </w:rPr>
      </w:pPr>
      <w:r w:rsidRPr="00D0253F">
        <w:rPr>
          <w:rStyle w:val="l5def1"/>
          <w:rFonts w:ascii="Times New Roman" w:hAnsi="Times New Roman" w:cs="Times New Roman"/>
        </w:rPr>
        <w:t>9.</w:t>
      </w:r>
      <w:r w:rsidR="0083773F">
        <w:rPr>
          <w:rStyle w:val="l5def1"/>
          <w:rFonts w:ascii="Times New Roman" w:hAnsi="Times New Roman" w:cs="Times New Roman"/>
        </w:rPr>
        <w:t>2</w:t>
      </w:r>
      <w:r w:rsidRPr="00D0253F">
        <w:rPr>
          <w:rStyle w:val="l5def1"/>
          <w:rFonts w:ascii="Times New Roman" w:hAnsi="Times New Roman" w:cs="Times New Roman"/>
        </w:rPr>
        <w:t xml:space="preserve">. </w:t>
      </w:r>
      <w:r w:rsidR="00F84D94">
        <w:rPr>
          <w:rStyle w:val="l5def1"/>
          <w:rFonts w:ascii="Times New Roman" w:hAnsi="Times New Roman" w:cs="Times New Roman"/>
        </w:rPr>
        <w:t>P</w:t>
      </w:r>
      <w:r w:rsidR="00FF51FF" w:rsidRPr="00FF51FF">
        <w:rPr>
          <w:rStyle w:val="l5def1"/>
          <w:rFonts w:ascii="Times New Roman" w:hAnsi="Times New Roman" w:cs="Times New Roman"/>
          <w:iCs/>
        </w:rPr>
        <w:t>artile contractante au dreptul, pe durata îndeplinirii contractului, de a conveni modificarea clauzelor contractului prin act adiţional numai cu respectarea stricta a prevederilor actelor</w:t>
      </w:r>
      <w:r w:rsidR="00FF51FF" w:rsidRPr="00FF51FF">
        <w:rPr>
          <w:color w:val="000000" w:themeColor="text1"/>
          <w:sz w:val="26"/>
          <w:szCs w:val="26"/>
        </w:rPr>
        <w:t xml:space="preserve"> normative in materia achizitiilor sectoriale referitoare la modificarea contractului sectorial. </w:t>
      </w:r>
      <w:r w:rsidR="00FF51FF" w:rsidRPr="00FF51FF">
        <w:rPr>
          <w:rStyle w:val="l5def1"/>
          <w:rFonts w:ascii="Times New Roman" w:hAnsi="Times New Roman" w:cs="Times New Roman"/>
          <w:color w:val="000000" w:themeColor="text1"/>
        </w:rPr>
        <w:t xml:space="preserve"> </w:t>
      </w:r>
    </w:p>
    <w:p w:rsidR="00D92F93" w:rsidRPr="00D0253F" w:rsidRDefault="00D92F93" w:rsidP="008367CD">
      <w:pPr>
        <w:ind w:left="270" w:firstLine="708"/>
        <w:jc w:val="both"/>
        <w:rPr>
          <w:color w:val="000000"/>
          <w:sz w:val="26"/>
          <w:szCs w:val="26"/>
        </w:rPr>
      </w:pPr>
      <w:r w:rsidRPr="00D0253F">
        <w:rPr>
          <w:color w:val="000000"/>
          <w:sz w:val="26"/>
          <w:szCs w:val="26"/>
        </w:rPr>
        <w:t>9.</w:t>
      </w:r>
      <w:r w:rsidR="0083773F">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8367CD">
      <w:pPr>
        <w:ind w:left="270"/>
        <w:jc w:val="both"/>
        <w:rPr>
          <w:color w:val="000000"/>
          <w:sz w:val="26"/>
          <w:szCs w:val="26"/>
        </w:rPr>
      </w:pPr>
      <w:r w:rsidRPr="00D0253F">
        <w:rPr>
          <w:color w:val="000000"/>
          <w:sz w:val="26"/>
          <w:szCs w:val="26"/>
        </w:rPr>
        <w:tab/>
        <w:t>9.</w:t>
      </w:r>
      <w:r w:rsidR="0083773F">
        <w:rPr>
          <w:color w:val="000000"/>
          <w:sz w:val="26"/>
          <w:szCs w:val="26"/>
        </w:rPr>
        <w:t>4</w:t>
      </w:r>
      <w:r w:rsidRPr="00D0253F">
        <w:rPr>
          <w:color w:val="000000"/>
          <w:sz w:val="26"/>
          <w:szCs w:val="26"/>
        </w:rPr>
        <w:t>. Contractul</w:t>
      </w:r>
      <w:r w:rsidRPr="00FF51FF">
        <w:rPr>
          <w:sz w:val="26"/>
          <w:szCs w:val="26"/>
        </w:rPr>
        <w:t xml:space="preserve"> </w:t>
      </w:r>
      <w:r w:rsidR="002E1E52" w:rsidRPr="00FF51FF">
        <w:rPr>
          <w:sz w:val="26"/>
          <w:szCs w:val="26"/>
        </w:rPr>
        <w:t>inceteaza</w:t>
      </w:r>
      <w:r w:rsidR="002E1E52">
        <w:rPr>
          <w:color w:val="000000"/>
          <w:sz w:val="26"/>
          <w:szCs w:val="26"/>
        </w:rPr>
        <w:t xml:space="preserve"> </w:t>
      </w:r>
      <w:r w:rsidRPr="00D0253F">
        <w:rPr>
          <w:color w:val="000000"/>
          <w:sz w:val="26"/>
          <w:szCs w:val="26"/>
        </w:rPr>
        <w:t>în cazurile de forţă majoră definite la Cap.10.</w:t>
      </w:r>
    </w:p>
    <w:p w:rsidR="00D92F93" w:rsidRPr="00D0253F" w:rsidRDefault="008367CD" w:rsidP="008367CD">
      <w:pPr>
        <w:ind w:left="270"/>
        <w:jc w:val="both"/>
        <w:rPr>
          <w:sz w:val="26"/>
          <w:szCs w:val="26"/>
        </w:rPr>
      </w:pPr>
      <w:r>
        <w:rPr>
          <w:color w:val="000000"/>
          <w:sz w:val="26"/>
          <w:szCs w:val="26"/>
        </w:rPr>
        <w:tab/>
      </w:r>
      <w:r w:rsidR="00D92F93" w:rsidRPr="00D0253F">
        <w:rPr>
          <w:sz w:val="26"/>
          <w:szCs w:val="26"/>
        </w:rPr>
        <w:t>9.</w:t>
      </w:r>
      <w:r w:rsidR="0083773F">
        <w:rPr>
          <w:sz w:val="26"/>
          <w:szCs w:val="26"/>
        </w:rPr>
        <w:t>5</w:t>
      </w:r>
      <w:r w:rsidR="00D92F93" w:rsidRPr="00D0253F">
        <w:rPr>
          <w:sz w:val="26"/>
          <w:szCs w:val="26"/>
        </w:rPr>
        <w:t xml:space="preserve">. Contractul poate </w:t>
      </w:r>
      <w:r w:rsidR="002E1E52" w:rsidRPr="00FF51FF">
        <w:rPr>
          <w:sz w:val="26"/>
          <w:szCs w:val="26"/>
        </w:rPr>
        <w:t xml:space="preserve">inceta </w:t>
      </w:r>
      <w:r w:rsidR="00D92F93" w:rsidRPr="00D0253F">
        <w:rPr>
          <w:sz w:val="26"/>
          <w:szCs w:val="26"/>
        </w:rPr>
        <w:t>cu acordul partilor, fara plata vreunei despăgubiri, numai prin încheierea unui act adiţional la contract.</w:t>
      </w:r>
    </w:p>
    <w:p w:rsidR="00D92F93" w:rsidRPr="00D0253F" w:rsidRDefault="00D92F93" w:rsidP="00BC2BF2">
      <w:pPr>
        <w:ind w:left="708"/>
        <w:jc w:val="both"/>
        <w:rPr>
          <w:color w:val="000000"/>
          <w:sz w:val="26"/>
          <w:szCs w:val="26"/>
        </w:rPr>
      </w:pPr>
      <w:r w:rsidRPr="00D0253F">
        <w:rPr>
          <w:color w:val="000000"/>
          <w:sz w:val="26"/>
          <w:szCs w:val="26"/>
        </w:rPr>
        <w:t>9.</w:t>
      </w:r>
      <w:r w:rsidR="0083773F">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D92F93" w:rsidP="00BC2BF2">
      <w:pPr>
        <w:ind w:left="708"/>
        <w:jc w:val="both"/>
        <w:rPr>
          <w:color w:val="000000"/>
          <w:sz w:val="26"/>
          <w:szCs w:val="26"/>
        </w:rPr>
      </w:pPr>
      <w:r w:rsidRPr="00D0253F">
        <w:rPr>
          <w:color w:val="000000"/>
          <w:sz w:val="26"/>
          <w:szCs w:val="26"/>
        </w:rPr>
        <w:t>9.</w:t>
      </w:r>
      <w:r w:rsidR="0083773F">
        <w:rPr>
          <w:color w:val="000000"/>
          <w:sz w:val="26"/>
          <w:szCs w:val="26"/>
        </w:rPr>
        <w:t>7</w:t>
      </w:r>
      <w:r w:rsidRPr="00D0253F">
        <w:rPr>
          <w:color w:val="000000"/>
          <w:sz w:val="26"/>
          <w:szCs w:val="26"/>
        </w:rPr>
        <w:t>. Achizitorul are dreptul de a denunta unilateral contractul in perioada de valabilitate a acestuia intr-una din urmatoarele situatii:</w:t>
      </w:r>
    </w:p>
    <w:p w:rsidR="00D92F93" w:rsidRPr="00D0253F" w:rsidRDefault="00D92F93" w:rsidP="008367CD">
      <w:pPr>
        <w:ind w:left="270"/>
        <w:jc w:val="both"/>
        <w:rPr>
          <w:color w:val="000000"/>
          <w:sz w:val="26"/>
          <w:szCs w:val="26"/>
        </w:rPr>
      </w:pPr>
      <w:r w:rsidRPr="00D0253F">
        <w:rPr>
          <w:color w:val="000000"/>
          <w:sz w:val="26"/>
          <w:szCs w:val="26"/>
        </w:rPr>
        <w:t>a) contractantul se afla, la momentul atribuirii contractului, intr-una dintre situatiile care ar fi determinat excluderea sa din procedura de atribuire in temeiul art.177 din Legea nr.99/2016 privind achizitiile sectoriale</w:t>
      </w:r>
    </w:p>
    <w:p w:rsidR="00D92F93" w:rsidRPr="00D0253F" w:rsidRDefault="00D92F93" w:rsidP="008367CD">
      <w:pPr>
        <w:ind w:left="270"/>
        <w:jc w:val="both"/>
        <w:rPr>
          <w:color w:val="000000"/>
          <w:sz w:val="26"/>
          <w:szCs w:val="26"/>
        </w:rPr>
      </w:pPr>
      <w:r w:rsidRPr="00D0253F">
        <w:rPr>
          <w:color w:val="000000"/>
          <w:sz w:val="26"/>
          <w:szCs w:val="26"/>
        </w:rPr>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D0253F" w:rsidRDefault="00D92F93" w:rsidP="008367CD">
      <w:pPr>
        <w:ind w:left="270" w:firstLine="708"/>
        <w:jc w:val="both"/>
        <w:rPr>
          <w:color w:val="000000"/>
          <w:sz w:val="26"/>
          <w:szCs w:val="26"/>
        </w:rPr>
      </w:pPr>
    </w:p>
    <w:p w:rsidR="00D92F93" w:rsidRPr="00D0253F" w:rsidRDefault="00D92F93" w:rsidP="008367CD">
      <w:pPr>
        <w:ind w:left="270" w:firstLine="516"/>
        <w:jc w:val="both"/>
        <w:rPr>
          <w:b/>
          <w:color w:val="000000"/>
          <w:sz w:val="26"/>
          <w:szCs w:val="26"/>
        </w:rPr>
      </w:pPr>
      <w:r w:rsidRPr="00D0253F">
        <w:rPr>
          <w:b/>
          <w:color w:val="000000"/>
          <w:sz w:val="26"/>
          <w:szCs w:val="26"/>
        </w:rPr>
        <w:t xml:space="preserve">10. Forţa majoră </w:t>
      </w:r>
    </w:p>
    <w:p w:rsidR="00D92F93" w:rsidRPr="00D0253F" w:rsidRDefault="00D92F93" w:rsidP="008367CD">
      <w:pPr>
        <w:ind w:left="270" w:hanging="578"/>
        <w:jc w:val="both"/>
        <w:rPr>
          <w:color w:val="000000"/>
          <w:sz w:val="26"/>
          <w:szCs w:val="26"/>
        </w:rPr>
      </w:pPr>
      <w:r w:rsidRPr="00D0253F">
        <w:rPr>
          <w:color w:val="000000"/>
          <w:sz w:val="26"/>
          <w:szCs w:val="26"/>
        </w:rPr>
        <w:t>   </w:t>
      </w:r>
      <w:r w:rsidRPr="00D0253F">
        <w:rPr>
          <w:color w:val="000000"/>
          <w:sz w:val="26"/>
          <w:szCs w:val="26"/>
        </w:rPr>
        <w:tab/>
      </w:r>
      <w:r w:rsidR="008367CD">
        <w:rPr>
          <w:color w:val="000000"/>
          <w:sz w:val="26"/>
          <w:szCs w:val="26"/>
        </w:rPr>
        <w:tab/>
      </w:r>
      <w:r w:rsidRPr="00D0253F">
        <w:rPr>
          <w:color w:val="000000"/>
          <w:sz w:val="26"/>
          <w:szCs w:val="26"/>
        </w:rPr>
        <w:t xml:space="preserve">10.1. Forţa majoră este constatată de o autoritate competentă. </w:t>
      </w:r>
    </w:p>
    <w:p w:rsidR="00D92F93" w:rsidRPr="00BD62D2" w:rsidRDefault="00D92F93" w:rsidP="008367CD">
      <w:pPr>
        <w:ind w:left="270" w:hanging="578"/>
        <w:jc w:val="both"/>
        <w:rPr>
          <w:color w:val="000000"/>
          <w:sz w:val="26"/>
          <w:szCs w:val="26"/>
        </w:rPr>
      </w:pPr>
      <w:r w:rsidRPr="00D0253F">
        <w:rPr>
          <w:color w:val="000000"/>
          <w:sz w:val="26"/>
          <w:szCs w:val="26"/>
        </w:rPr>
        <w:t>   </w:t>
      </w:r>
      <w:r w:rsidRPr="00D0253F">
        <w:rPr>
          <w:color w:val="000000"/>
          <w:sz w:val="26"/>
          <w:szCs w:val="26"/>
        </w:rPr>
        <w:tab/>
      </w:r>
      <w:r w:rsidR="008367CD">
        <w:rPr>
          <w:color w:val="000000"/>
          <w:sz w:val="26"/>
          <w:szCs w:val="26"/>
        </w:rPr>
        <w:tab/>
      </w:r>
      <w:r w:rsidRPr="00D0253F">
        <w:rPr>
          <w:color w:val="000000"/>
          <w:sz w:val="26"/>
          <w:szCs w:val="26"/>
        </w:rPr>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8367CD">
      <w:pPr>
        <w:ind w:left="270" w:hanging="578"/>
        <w:jc w:val="both"/>
        <w:rPr>
          <w:color w:val="000000"/>
          <w:sz w:val="26"/>
          <w:szCs w:val="26"/>
        </w:rPr>
      </w:pPr>
      <w:r w:rsidRPr="00BD62D2">
        <w:rPr>
          <w:color w:val="000000"/>
          <w:sz w:val="26"/>
          <w:szCs w:val="26"/>
        </w:rPr>
        <w:t>   </w:t>
      </w:r>
      <w:r w:rsidRPr="00BD62D2">
        <w:rPr>
          <w:color w:val="000000"/>
          <w:sz w:val="26"/>
          <w:szCs w:val="26"/>
        </w:rPr>
        <w:tab/>
      </w:r>
      <w:r w:rsidR="008367CD">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8367CD">
      <w:pPr>
        <w:ind w:left="270" w:hanging="578"/>
        <w:jc w:val="both"/>
        <w:rPr>
          <w:color w:val="000000"/>
          <w:sz w:val="26"/>
          <w:szCs w:val="26"/>
        </w:rPr>
      </w:pPr>
      <w:r w:rsidRPr="00BD62D2">
        <w:rPr>
          <w:color w:val="000000"/>
          <w:sz w:val="26"/>
          <w:szCs w:val="26"/>
        </w:rPr>
        <w:t>  </w:t>
      </w:r>
      <w:r w:rsidRPr="00BD62D2">
        <w:rPr>
          <w:color w:val="000000"/>
          <w:sz w:val="26"/>
          <w:szCs w:val="26"/>
        </w:rPr>
        <w:tab/>
      </w:r>
      <w:r w:rsidR="008367CD">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8367CD">
      <w:pPr>
        <w:ind w:left="270" w:hanging="578"/>
        <w:jc w:val="both"/>
        <w:rPr>
          <w:color w:val="000000"/>
          <w:sz w:val="26"/>
          <w:szCs w:val="26"/>
        </w:rPr>
      </w:pPr>
      <w:r w:rsidRPr="00BD62D2">
        <w:rPr>
          <w:color w:val="000000"/>
          <w:sz w:val="26"/>
          <w:szCs w:val="26"/>
        </w:rPr>
        <w:t>   </w:t>
      </w:r>
      <w:r w:rsidRPr="00BD62D2">
        <w:rPr>
          <w:color w:val="000000"/>
          <w:sz w:val="26"/>
          <w:szCs w:val="26"/>
        </w:rPr>
        <w:tab/>
      </w:r>
      <w:r w:rsidR="008367CD">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A592B" w:rsidRPr="00BD62D2" w:rsidRDefault="00EA592B" w:rsidP="008367CD">
      <w:pPr>
        <w:ind w:left="900" w:hanging="758"/>
        <w:jc w:val="both"/>
        <w:rPr>
          <w:color w:val="000000"/>
          <w:sz w:val="26"/>
          <w:szCs w:val="26"/>
        </w:rPr>
      </w:pPr>
    </w:p>
    <w:p w:rsidR="00D92F93" w:rsidRDefault="00D92F93" w:rsidP="008367CD">
      <w:pPr>
        <w:ind w:left="900" w:hanging="758"/>
        <w:jc w:val="both"/>
        <w:rPr>
          <w:b/>
          <w:color w:val="000000"/>
          <w:sz w:val="26"/>
          <w:szCs w:val="26"/>
        </w:rPr>
      </w:pPr>
      <w:r w:rsidRPr="00BD62D2">
        <w:rPr>
          <w:color w:val="000000"/>
          <w:sz w:val="26"/>
          <w:szCs w:val="26"/>
        </w:rPr>
        <w:t xml:space="preserve">  </w:t>
      </w:r>
      <w:r w:rsidR="008367CD">
        <w:rPr>
          <w:color w:val="000000"/>
          <w:sz w:val="26"/>
          <w:szCs w:val="26"/>
        </w:rPr>
        <w:tab/>
      </w:r>
      <w:r>
        <w:rPr>
          <w:b/>
          <w:color w:val="000000"/>
          <w:sz w:val="26"/>
          <w:szCs w:val="26"/>
        </w:rPr>
        <w:t>11</w:t>
      </w:r>
      <w:r w:rsidRPr="00BD62D2">
        <w:rPr>
          <w:b/>
          <w:color w:val="000000"/>
          <w:sz w:val="26"/>
          <w:szCs w:val="26"/>
        </w:rPr>
        <w:t>. Condiţii finale</w:t>
      </w:r>
      <w:r>
        <w:rPr>
          <w:b/>
          <w:color w:val="000000"/>
          <w:sz w:val="26"/>
          <w:szCs w:val="26"/>
        </w:rPr>
        <w:t xml:space="preserve"> </w:t>
      </w:r>
    </w:p>
    <w:p w:rsidR="00D92F93" w:rsidRDefault="00D92F93" w:rsidP="008367CD">
      <w:pPr>
        <w:ind w:left="142" w:firstLine="566"/>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8367CD">
      <w:pPr>
        <w:ind w:left="900" w:hanging="192"/>
        <w:jc w:val="both"/>
        <w:rPr>
          <w:color w:val="000000"/>
          <w:sz w:val="26"/>
          <w:szCs w:val="26"/>
        </w:rPr>
      </w:pPr>
      <w:r>
        <w:rPr>
          <w:color w:val="000000"/>
          <w:sz w:val="26"/>
          <w:szCs w:val="26"/>
        </w:rPr>
        <w:lastRenderedPageBreak/>
        <w:t xml:space="preserve">11.2.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scris. </w:t>
      </w:r>
      <w:r w:rsidR="00DC4481" w:rsidRPr="00F84D94">
        <w:rPr>
          <w:color w:val="000000"/>
          <w:sz w:val="26"/>
          <w:szCs w:val="26"/>
        </w:rPr>
        <w:t>Comunicările dintre parţi se pot transmite prin fax, email, curier sau posta, cu confirmare de primire.</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t>11</w:t>
      </w:r>
      <w:r w:rsidRPr="00DE1173">
        <w:rPr>
          <w:sz w:val="26"/>
          <w:szCs w:val="26"/>
        </w:rPr>
        <w:t xml:space="preserve">.4. </w:t>
      </w:r>
      <w:r>
        <w:rPr>
          <w:sz w:val="26"/>
          <w:szCs w:val="26"/>
        </w:rPr>
        <w:t xml:space="preserve">Prezentul contract a fost atribuit la data de __________________ pe baza procedurii de achiziţie </w:t>
      </w:r>
      <w:r w:rsidR="002447BA">
        <w:rPr>
          <w:sz w:val="26"/>
          <w:szCs w:val="26"/>
        </w:rPr>
        <w:t>directă</w:t>
      </w:r>
      <w:r>
        <w:rPr>
          <w:sz w:val="26"/>
          <w:szCs w:val="26"/>
        </w:rPr>
        <w:t xml:space="preserve"> .</w:t>
      </w:r>
    </w:p>
    <w:p w:rsidR="00D92F93" w:rsidRDefault="00D92F93"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A1386E" w:rsidRPr="00BD62D2" w:rsidRDefault="00A1386E" w:rsidP="00EF66D3">
      <w:pPr>
        <w:ind w:firstLine="708"/>
        <w:jc w:val="both"/>
        <w:rPr>
          <w:color w:val="000000"/>
          <w:sz w:val="26"/>
          <w:szCs w:val="26"/>
        </w:rPr>
      </w:pPr>
      <w:r>
        <w:rPr>
          <w:color w:val="000000"/>
          <w:sz w:val="26"/>
          <w:szCs w:val="26"/>
        </w:rPr>
        <w:t>11.6. 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A9028C" w:rsidRDefault="00D92F93" w:rsidP="00C3093E">
      <w:pPr>
        <w:spacing w:line="276" w:lineRule="auto"/>
        <w:ind w:left="1440" w:hanging="1440"/>
        <w:rPr>
          <w:sz w:val="20"/>
          <w:szCs w:val="20"/>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B33D02" w:rsidRPr="00BE2565" w:rsidRDefault="00B33D02" w:rsidP="00B33D02">
      <w:pPr>
        <w:spacing w:line="276" w:lineRule="auto"/>
        <w:ind w:left="1440" w:hanging="1440"/>
        <w:rPr>
          <w:sz w:val="26"/>
          <w:szCs w:val="26"/>
        </w:rPr>
      </w:pPr>
    </w:p>
    <w:p w:rsidR="00B33D02" w:rsidRPr="002D6E5C" w:rsidRDefault="00B33D02" w:rsidP="00B33D02">
      <w:pPr>
        <w:ind w:left="1440"/>
        <w:rPr>
          <w:bCs/>
          <w:sz w:val="26"/>
          <w:szCs w:val="26"/>
          <w:lang w:val="it-IT"/>
        </w:rPr>
      </w:pPr>
      <w:r w:rsidRPr="002D6E5C">
        <w:rPr>
          <w:bCs/>
          <w:sz w:val="26"/>
          <w:szCs w:val="26"/>
          <w:lang w:val="it-IT"/>
        </w:rPr>
        <w:t>AVIZAT</w:t>
      </w:r>
    </w:p>
    <w:p w:rsidR="00B33D02" w:rsidRPr="002D6E5C" w:rsidRDefault="00B33D02" w:rsidP="00B33D02">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B33D02" w:rsidRPr="002D6E5C" w:rsidRDefault="00B33D02" w:rsidP="00B33D02">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B33D02" w:rsidRDefault="00B33D02" w:rsidP="00B33D02">
      <w:pPr>
        <w:spacing w:line="276" w:lineRule="auto"/>
        <w:ind w:left="1440" w:hanging="1440"/>
        <w:rPr>
          <w:sz w:val="26"/>
          <w:szCs w:val="26"/>
        </w:rPr>
      </w:pPr>
      <w:r>
        <w:rPr>
          <w:sz w:val="26"/>
          <w:szCs w:val="26"/>
        </w:rPr>
        <w:tab/>
        <w:t>Ovidiu NEACȘU</w:t>
      </w:r>
    </w:p>
    <w:p w:rsidR="00B33D02" w:rsidRDefault="00B33D02" w:rsidP="00B33D02">
      <w:pPr>
        <w:spacing w:line="276" w:lineRule="auto"/>
        <w:ind w:left="1440" w:hanging="1440"/>
        <w:rPr>
          <w:sz w:val="26"/>
          <w:szCs w:val="26"/>
        </w:rPr>
      </w:pPr>
    </w:p>
    <w:p w:rsidR="00B33D02" w:rsidRPr="002447BA" w:rsidRDefault="00B33D02" w:rsidP="00B33D02">
      <w:pPr>
        <w:spacing w:line="276" w:lineRule="auto"/>
        <w:jc w:val="both"/>
        <w:rPr>
          <w:sz w:val="26"/>
          <w:szCs w:val="26"/>
          <w:lang w:val="es-ES"/>
        </w:rPr>
      </w:pPr>
      <w:r w:rsidRPr="004C3B0B">
        <w:rPr>
          <w:sz w:val="26"/>
          <w:szCs w:val="26"/>
          <w:lang w:val="es-ES"/>
        </w:rPr>
        <w:t xml:space="preserve">               </w:t>
      </w:r>
      <w:r>
        <w:rPr>
          <w:sz w:val="26"/>
          <w:szCs w:val="26"/>
          <w:lang w:val="es-ES"/>
        </w:rPr>
        <w:tab/>
      </w:r>
      <w:r w:rsidRPr="002447BA">
        <w:rPr>
          <w:sz w:val="26"/>
          <w:szCs w:val="26"/>
          <w:lang w:val="es-ES"/>
        </w:rPr>
        <w:t xml:space="preserve">Director General </w:t>
      </w:r>
      <w:proofErr w:type="spellStart"/>
      <w:r w:rsidRPr="002447BA">
        <w:rPr>
          <w:sz w:val="26"/>
          <w:szCs w:val="26"/>
          <w:lang w:val="es-ES"/>
        </w:rPr>
        <w:t>Adjunct</w:t>
      </w:r>
      <w:proofErr w:type="spellEnd"/>
      <w:r w:rsidRPr="002447BA">
        <w:rPr>
          <w:sz w:val="26"/>
          <w:szCs w:val="26"/>
          <w:lang w:val="es-ES"/>
        </w:rPr>
        <w:t>,</w:t>
      </w:r>
    </w:p>
    <w:p w:rsidR="00B33D02" w:rsidRPr="002447BA" w:rsidRDefault="00B33D02" w:rsidP="00B33D02">
      <w:pPr>
        <w:spacing w:line="276" w:lineRule="auto"/>
        <w:jc w:val="both"/>
        <w:rPr>
          <w:sz w:val="26"/>
          <w:szCs w:val="26"/>
          <w:lang w:val="es-ES"/>
        </w:rPr>
      </w:pPr>
      <w:r w:rsidRPr="002447BA">
        <w:rPr>
          <w:sz w:val="26"/>
          <w:szCs w:val="26"/>
          <w:lang w:val="es-ES"/>
        </w:rPr>
        <w:tab/>
      </w:r>
      <w:r w:rsidRPr="002447BA">
        <w:rPr>
          <w:sz w:val="26"/>
          <w:szCs w:val="26"/>
          <w:lang w:val="es-ES"/>
        </w:rPr>
        <w:tab/>
        <w:t>Florin MÂRZA</w:t>
      </w:r>
    </w:p>
    <w:p w:rsidR="00B33D02" w:rsidRPr="004C3B0B" w:rsidRDefault="00B33D02" w:rsidP="00B33D02">
      <w:pPr>
        <w:spacing w:line="276" w:lineRule="auto"/>
        <w:jc w:val="both"/>
        <w:rPr>
          <w:sz w:val="26"/>
          <w:szCs w:val="26"/>
          <w:lang w:val="es-ES"/>
        </w:rPr>
      </w:pPr>
    </w:p>
    <w:p w:rsidR="00B33D02" w:rsidRPr="004C3B0B" w:rsidRDefault="00B33D02" w:rsidP="00B33D02">
      <w:pPr>
        <w:spacing w:line="276" w:lineRule="auto"/>
        <w:jc w:val="both"/>
        <w:rPr>
          <w:sz w:val="26"/>
          <w:szCs w:val="26"/>
        </w:rPr>
      </w:pPr>
      <w:r>
        <w:rPr>
          <w:sz w:val="26"/>
          <w:szCs w:val="26"/>
          <w:lang w:val="es-ES"/>
        </w:rPr>
        <w:t xml:space="preserve">                     </w:t>
      </w:r>
      <w:r w:rsidRPr="004C3B0B">
        <w:rPr>
          <w:sz w:val="26"/>
          <w:szCs w:val="26"/>
          <w:lang w:val="es-ES"/>
        </w:rPr>
        <w:t xml:space="preserve"> 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Default="00B33D02" w:rsidP="008367CD">
      <w:pPr>
        <w:jc w:val="both"/>
        <w:rPr>
          <w:sz w:val="26"/>
          <w:szCs w:val="26"/>
        </w:rPr>
      </w:pPr>
    </w:p>
    <w:p w:rsidR="00B33D02" w:rsidRDefault="00B33D02" w:rsidP="008367CD">
      <w:pPr>
        <w:ind w:left="708" w:firstLine="708"/>
        <w:jc w:val="both"/>
        <w:rPr>
          <w:sz w:val="26"/>
          <w:szCs w:val="26"/>
        </w:rPr>
      </w:pPr>
      <w:r>
        <w:rPr>
          <w:sz w:val="26"/>
          <w:szCs w:val="26"/>
        </w:rPr>
        <w:t>Director Juridic-Achizitii</w:t>
      </w:r>
    </w:p>
    <w:p w:rsidR="00B33D02" w:rsidRDefault="00B33D02" w:rsidP="008367CD">
      <w:pPr>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8367CD">
      <w:pPr>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8367CD">
      <w:pPr>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8367CD">
      <w:pPr>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B33D02" w:rsidRDefault="00B33D02" w:rsidP="008367CD">
      <w:pPr>
        <w:rPr>
          <w:sz w:val="26"/>
          <w:szCs w:val="26"/>
        </w:rPr>
      </w:pPr>
      <w:r w:rsidRPr="004C3B0B">
        <w:rPr>
          <w:sz w:val="26"/>
          <w:szCs w:val="26"/>
        </w:rPr>
        <w:tab/>
      </w:r>
      <w:r w:rsidRPr="004C3B0B">
        <w:rPr>
          <w:sz w:val="26"/>
          <w:szCs w:val="26"/>
        </w:rPr>
        <w:tab/>
        <w:t>Ioana UNTILĂ</w:t>
      </w:r>
    </w:p>
    <w:p w:rsidR="00B33D02" w:rsidRPr="008367CD" w:rsidRDefault="00B33D02" w:rsidP="008367CD">
      <w:pPr>
        <w:rPr>
          <w:sz w:val="22"/>
          <w:szCs w:val="22"/>
        </w:rPr>
      </w:pPr>
    </w:p>
    <w:p w:rsidR="00B33D02" w:rsidRPr="008367CD" w:rsidRDefault="00B33D02" w:rsidP="00B33D02">
      <w:pPr>
        <w:rPr>
          <w:sz w:val="22"/>
          <w:szCs w:val="22"/>
        </w:rPr>
      </w:pPr>
      <w:r w:rsidRPr="008367CD">
        <w:rPr>
          <w:sz w:val="22"/>
          <w:szCs w:val="22"/>
        </w:rPr>
        <w:tab/>
      </w:r>
      <w:r w:rsidRPr="008367CD">
        <w:rPr>
          <w:sz w:val="22"/>
          <w:szCs w:val="22"/>
        </w:rPr>
        <w:tab/>
        <w:t>Responsabil coordonare contractare,</w:t>
      </w:r>
    </w:p>
    <w:p w:rsidR="00B33D02" w:rsidRPr="008367CD" w:rsidRDefault="00B33D02" w:rsidP="00B33D02">
      <w:pPr>
        <w:rPr>
          <w:sz w:val="22"/>
          <w:szCs w:val="22"/>
        </w:rPr>
      </w:pPr>
      <w:r w:rsidRPr="008367CD">
        <w:rPr>
          <w:sz w:val="22"/>
          <w:szCs w:val="22"/>
        </w:rPr>
        <w:tab/>
      </w:r>
      <w:r w:rsidRPr="008367CD">
        <w:rPr>
          <w:sz w:val="22"/>
          <w:szCs w:val="22"/>
        </w:rPr>
        <w:tab/>
        <w:t>Roxana KEDEI</w:t>
      </w:r>
    </w:p>
    <w:p w:rsidR="00B33D02" w:rsidRPr="008367CD" w:rsidRDefault="00B33D02" w:rsidP="00B33D02">
      <w:pPr>
        <w:rPr>
          <w:sz w:val="22"/>
          <w:szCs w:val="22"/>
        </w:rPr>
      </w:pPr>
    </w:p>
    <w:p w:rsidR="00B33D02" w:rsidRPr="008367CD" w:rsidRDefault="00B33D02" w:rsidP="00B33D02">
      <w:pPr>
        <w:rPr>
          <w:sz w:val="22"/>
          <w:szCs w:val="22"/>
        </w:rPr>
      </w:pPr>
      <w:r w:rsidRPr="008367CD">
        <w:rPr>
          <w:sz w:val="22"/>
          <w:szCs w:val="22"/>
        </w:rPr>
        <w:tab/>
      </w:r>
      <w:r w:rsidRPr="008367CD">
        <w:rPr>
          <w:sz w:val="22"/>
          <w:szCs w:val="22"/>
        </w:rPr>
        <w:tab/>
        <w:t>Responsabil contract</w:t>
      </w:r>
    </w:p>
    <w:p w:rsidR="00D92F93" w:rsidRPr="008367CD" w:rsidRDefault="00F84D94" w:rsidP="00C3093E">
      <w:pPr>
        <w:pStyle w:val="BodyText"/>
        <w:ind w:left="696" w:firstLine="12"/>
        <w:jc w:val="left"/>
        <w:rPr>
          <w:color w:val="000000"/>
          <w:sz w:val="22"/>
          <w:szCs w:val="22"/>
        </w:rPr>
      </w:pPr>
      <w:r w:rsidRPr="008367CD">
        <w:rPr>
          <w:color w:val="000000"/>
          <w:sz w:val="22"/>
          <w:szCs w:val="22"/>
        </w:rPr>
        <w:t xml:space="preserve">          </w:t>
      </w:r>
      <w:r w:rsidR="008367CD">
        <w:rPr>
          <w:color w:val="000000"/>
          <w:sz w:val="22"/>
          <w:szCs w:val="22"/>
        </w:rPr>
        <w:t xml:space="preserve">  </w:t>
      </w:r>
      <w:r w:rsidRPr="008367CD">
        <w:rPr>
          <w:color w:val="000000"/>
          <w:sz w:val="22"/>
          <w:szCs w:val="22"/>
        </w:rPr>
        <w:t xml:space="preserve"> Simona MUNTEANU</w:t>
      </w:r>
    </w:p>
    <w:p w:rsidR="00F84D94" w:rsidRPr="00BD62D2" w:rsidRDefault="00F84D94" w:rsidP="008367CD">
      <w:pPr>
        <w:pStyle w:val="BodyText"/>
        <w:jc w:val="left"/>
        <w:rPr>
          <w:color w:val="000000"/>
          <w:sz w:val="26"/>
          <w:szCs w:val="26"/>
        </w:rPr>
        <w:sectPr w:rsidR="00F84D94" w:rsidRPr="00BD62D2" w:rsidSect="008367CD">
          <w:footerReference w:type="even" r:id="rId7"/>
          <w:footerReference w:type="default" r:id="rId8"/>
          <w:footerReference w:type="first" r:id="rId9"/>
          <w:pgSz w:w="11906" w:h="16838" w:code="9"/>
          <w:pgMar w:top="624" w:right="1106" w:bottom="907" w:left="1531" w:header="709" w:footer="907" w:gutter="0"/>
          <w:pgNumType w:start="1"/>
          <w:cols w:space="708"/>
          <w:docGrid w:linePitch="360"/>
        </w:sectPr>
      </w:pP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W w:w="15967" w:type="dxa"/>
        <w:tblLayout w:type="fixed"/>
        <w:tblLook w:val="0000"/>
      </w:tblPr>
      <w:tblGrid>
        <w:gridCol w:w="615"/>
        <w:gridCol w:w="6513"/>
        <w:gridCol w:w="720"/>
        <w:gridCol w:w="866"/>
        <w:gridCol w:w="304"/>
        <w:gridCol w:w="500"/>
        <w:gridCol w:w="580"/>
        <w:gridCol w:w="224"/>
        <w:gridCol w:w="701"/>
        <w:gridCol w:w="103"/>
        <w:gridCol w:w="345"/>
        <w:gridCol w:w="802"/>
        <w:gridCol w:w="26"/>
        <w:gridCol w:w="350"/>
        <w:gridCol w:w="869"/>
        <w:gridCol w:w="31"/>
        <w:gridCol w:w="1160"/>
        <w:gridCol w:w="1258"/>
      </w:tblGrid>
      <w:tr w:rsidR="00D92F93" w:rsidRPr="00A227EE" w:rsidTr="008367CD">
        <w:trPr>
          <w:gridAfter w:val="2"/>
          <w:wAfter w:w="2418" w:type="dxa"/>
          <w:trHeight w:val="400"/>
        </w:trPr>
        <w:tc>
          <w:tcPr>
            <w:tcW w:w="61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6513" w:type="dxa"/>
            <w:tcBorders>
              <w:top w:val="nil"/>
              <w:left w:val="nil"/>
              <w:bottom w:val="single" w:sz="4" w:space="0" w:color="auto"/>
              <w:right w:val="nil"/>
            </w:tcBorders>
            <w:noWrap/>
            <w:vAlign w:val="bottom"/>
          </w:tcPr>
          <w:p w:rsidR="00D92F93" w:rsidRPr="00A227EE" w:rsidRDefault="00D92F93" w:rsidP="00955320">
            <w:pPr>
              <w:rPr>
                <w:rFonts w:ascii="Arial" w:hAnsi="Arial" w:cs="Arial"/>
                <w:b/>
                <w:bCs/>
              </w:rPr>
            </w:pPr>
          </w:p>
        </w:tc>
        <w:tc>
          <w:tcPr>
            <w:tcW w:w="720"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66"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4" w:type="dxa"/>
            <w:gridSpan w:val="2"/>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45"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802" w:type="dxa"/>
            <w:tcBorders>
              <w:top w:val="nil"/>
              <w:left w:val="nil"/>
              <w:bottom w:val="single" w:sz="4" w:space="0" w:color="auto"/>
              <w:right w:val="nil"/>
            </w:tcBorders>
            <w:noWrap/>
            <w:vAlign w:val="bottom"/>
          </w:tcPr>
          <w:p w:rsidR="00D92F93" w:rsidRPr="00A227EE" w:rsidRDefault="00D92F93" w:rsidP="00955320">
            <w:pPr>
              <w:rPr>
                <w:rFonts w:ascii="Arial" w:hAnsi="Arial" w:cs="Arial"/>
              </w:rPr>
            </w:pPr>
          </w:p>
        </w:tc>
        <w:tc>
          <w:tcPr>
            <w:tcW w:w="376" w:type="dxa"/>
            <w:gridSpan w:val="2"/>
            <w:tcBorders>
              <w:top w:val="nil"/>
              <w:left w:val="nil"/>
              <w:bottom w:val="single" w:sz="4" w:space="0" w:color="auto"/>
              <w:right w:val="nil"/>
            </w:tcBorders>
          </w:tcPr>
          <w:p w:rsidR="00D92F93" w:rsidRPr="00A227EE" w:rsidRDefault="00D92F93" w:rsidP="00955320">
            <w:pPr>
              <w:rPr>
                <w:rFonts w:ascii="Arial" w:hAnsi="Arial" w:cs="Arial"/>
              </w:rPr>
            </w:pPr>
          </w:p>
        </w:tc>
        <w:tc>
          <w:tcPr>
            <w:tcW w:w="900" w:type="dxa"/>
            <w:gridSpan w:val="2"/>
            <w:tcBorders>
              <w:top w:val="nil"/>
              <w:left w:val="nil"/>
              <w:bottom w:val="single" w:sz="4" w:space="0" w:color="auto"/>
              <w:right w:val="nil"/>
            </w:tcBorders>
          </w:tcPr>
          <w:p w:rsidR="00D92F93" w:rsidRPr="00A227EE" w:rsidRDefault="00D92F93" w:rsidP="00955320">
            <w:pPr>
              <w:rPr>
                <w:rFonts w:ascii="Arial" w:hAnsi="Arial" w:cs="Arial"/>
              </w:rPr>
            </w:pPr>
          </w:p>
        </w:tc>
      </w:tr>
      <w:tr w:rsidR="00D92F93" w:rsidRPr="00A227EE" w:rsidTr="008367CD">
        <w:trPr>
          <w:trHeight w:val="975"/>
        </w:trPr>
        <w:tc>
          <w:tcPr>
            <w:tcW w:w="615" w:type="dxa"/>
            <w:vMerge w:val="restart"/>
            <w:tcBorders>
              <w:top w:val="single" w:sz="4" w:space="0" w:color="auto"/>
              <w:left w:val="single" w:sz="4" w:space="0" w:color="auto"/>
              <w:bottom w:val="single" w:sz="4" w:space="0" w:color="auto"/>
              <w:right w:val="single" w:sz="4" w:space="0" w:color="auto"/>
            </w:tcBorders>
            <w:textDirection w:val="btLr"/>
            <w:vAlign w:val="center"/>
          </w:tcPr>
          <w:p w:rsidR="00D92F93" w:rsidRPr="008367CD" w:rsidRDefault="00D92F93" w:rsidP="00955320">
            <w:pPr>
              <w:jc w:val="center"/>
              <w:rPr>
                <w:b/>
                <w:bCs/>
              </w:rPr>
            </w:pPr>
            <w:r w:rsidRPr="008367CD">
              <w:rPr>
                <w:b/>
                <w:bCs/>
              </w:rPr>
              <w:t>NR.CRT</w:t>
            </w:r>
          </w:p>
        </w:tc>
        <w:tc>
          <w:tcPr>
            <w:tcW w:w="6513" w:type="dxa"/>
            <w:vMerge w:val="restart"/>
            <w:tcBorders>
              <w:top w:val="single" w:sz="4" w:space="0" w:color="auto"/>
              <w:left w:val="single" w:sz="4" w:space="0" w:color="auto"/>
              <w:bottom w:val="single" w:sz="4" w:space="0" w:color="auto"/>
              <w:right w:val="single" w:sz="4" w:space="0" w:color="auto"/>
            </w:tcBorders>
            <w:vAlign w:val="center"/>
          </w:tcPr>
          <w:p w:rsidR="00D92F93" w:rsidRPr="008367CD" w:rsidRDefault="00D92F93" w:rsidP="00955320">
            <w:pPr>
              <w:jc w:val="center"/>
              <w:rPr>
                <w:b/>
                <w:bCs/>
              </w:rPr>
            </w:pPr>
            <w:r w:rsidRPr="008367CD">
              <w:rPr>
                <w:b/>
                <w:bCs/>
              </w:rPr>
              <w:t>DENUMIRE</w:t>
            </w:r>
            <w:r w:rsidRPr="008367CD">
              <w:rPr>
                <w:b/>
                <w:bCs/>
              </w:rPr>
              <w:br/>
              <w:t xml:space="preserve">PRODUS, CARACTERISTICI </w:t>
            </w:r>
            <w:r w:rsidRPr="008367CD">
              <w:rPr>
                <w:b/>
                <w:bCs/>
              </w:rPr>
              <w:br/>
              <w:t>STAS</w:t>
            </w:r>
          </w:p>
        </w:tc>
        <w:tc>
          <w:tcPr>
            <w:tcW w:w="720" w:type="dxa"/>
            <w:vMerge w:val="restart"/>
            <w:tcBorders>
              <w:top w:val="single" w:sz="4" w:space="0" w:color="auto"/>
              <w:left w:val="single" w:sz="4" w:space="0" w:color="auto"/>
              <w:bottom w:val="single" w:sz="4" w:space="0" w:color="auto"/>
              <w:right w:val="single" w:sz="4" w:space="0" w:color="auto"/>
            </w:tcBorders>
            <w:textDirection w:val="btLr"/>
            <w:vAlign w:val="center"/>
          </w:tcPr>
          <w:p w:rsidR="00D92F93" w:rsidRPr="008367CD" w:rsidRDefault="00D92F93" w:rsidP="00955320">
            <w:pPr>
              <w:jc w:val="center"/>
              <w:rPr>
                <w:b/>
                <w:bCs/>
              </w:rPr>
            </w:pPr>
            <w:r w:rsidRPr="008367CD">
              <w:rPr>
                <w:b/>
                <w:bCs/>
              </w:rPr>
              <w:t>U/M</w:t>
            </w:r>
          </w:p>
        </w:tc>
        <w:tc>
          <w:tcPr>
            <w:tcW w:w="2250" w:type="dxa"/>
            <w:gridSpan w:val="4"/>
            <w:tcBorders>
              <w:top w:val="single" w:sz="4" w:space="0" w:color="auto"/>
              <w:left w:val="nil"/>
              <w:bottom w:val="single" w:sz="4" w:space="0" w:color="auto"/>
              <w:right w:val="single" w:sz="4" w:space="0" w:color="auto"/>
            </w:tcBorders>
            <w:noWrap/>
            <w:vAlign w:val="center"/>
          </w:tcPr>
          <w:p w:rsidR="00D92F93" w:rsidRPr="008367CD" w:rsidRDefault="00D92F93" w:rsidP="00955320">
            <w:pPr>
              <w:jc w:val="center"/>
              <w:rPr>
                <w:b/>
                <w:bCs/>
              </w:rPr>
            </w:pPr>
            <w:r w:rsidRPr="008367CD">
              <w:rPr>
                <w:b/>
                <w:bCs/>
              </w:rPr>
              <w:t xml:space="preserve">Cantitati de produse </w:t>
            </w:r>
          </w:p>
          <w:p w:rsidR="00D92F93" w:rsidRPr="008367CD" w:rsidRDefault="00D92F93" w:rsidP="00955320">
            <w:pPr>
              <w:jc w:val="center"/>
              <w:rPr>
                <w:b/>
                <w:bCs/>
              </w:rPr>
            </w:pPr>
            <w:r w:rsidRPr="008367CD">
              <w:rPr>
                <w:b/>
                <w:bCs/>
              </w:rPr>
              <w:t>pentru CTE-uri</w:t>
            </w:r>
          </w:p>
        </w:tc>
        <w:tc>
          <w:tcPr>
            <w:tcW w:w="925" w:type="dxa"/>
            <w:gridSpan w:val="2"/>
            <w:tcBorders>
              <w:top w:val="single" w:sz="4" w:space="0" w:color="auto"/>
              <w:left w:val="single" w:sz="4" w:space="0" w:color="auto"/>
              <w:bottom w:val="single" w:sz="4" w:space="0" w:color="auto"/>
              <w:right w:val="single" w:sz="4" w:space="0" w:color="auto"/>
            </w:tcBorders>
            <w:textDirection w:val="btLr"/>
            <w:vAlign w:val="center"/>
          </w:tcPr>
          <w:p w:rsidR="00D92F93" w:rsidRPr="008367CD" w:rsidRDefault="00D92F93" w:rsidP="00955320">
            <w:pPr>
              <w:jc w:val="center"/>
              <w:rPr>
                <w:b/>
                <w:bCs/>
              </w:rPr>
            </w:pPr>
            <w:r w:rsidRPr="008367CD">
              <w:rPr>
                <w:b/>
                <w:bCs/>
              </w:rPr>
              <w:t>TOTAL</w:t>
            </w:r>
            <w:r w:rsidRPr="008367CD">
              <w:rPr>
                <w:b/>
                <w:bCs/>
              </w:rPr>
              <w:br/>
              <w:t xml:space="preserve"> ELCEN</w:t>
            </w:r>
          </w:p>
        </w:tc>
        <w:tc>
          <w:tcPr>
            <w:tcW w:w="1276" w:type="dxa"/>
            <w:gridSpan w:val="4"/>
            <w:tcBorders>
              <w:top w:val="single" w:sz="4" w:space="0" w:color="auto"/>
              <w:left w:val="single" w:sz="4" w:space="0" w:color="auto"/>
              <w:bottom w:val="single" w:sz="4" w:space="0" w:color="auto"/>
              <w:right w:val="single" w:sz="4" w:space="0" w:color="auto"/>
            </w:tcBorders>
          </w:tcPr>
          <w:p w:rsidR="00D92F93" w:rsidRPr="008367CD" w:rsidRDefault="00D92F93" w:rsidP="00955320">
            <w:pPr>
              <w:jc w:val="center"/>
              <w:rPr>
                <w:b/>
                <w:bCs/>
              </w:rPr>
            </w:pPr>
            <w:r w:rsidRPr="008367CD">
              <w:rPr>
                <w:b/>
                <w:bCs/>
              </w:rPr>
              <w:t xml:space="preserve">PRET UNITAR </w:t>
            </w:r>
            <w:r w:rsidRPr="008367CD">
              <w:rPr>
                <w:bCs/>
                <w:sz w:val="16"/>
                <w:szCs w:val="16"/>
              </w:rPr>
              <w:t>(lei fara TVA)</w:t>
            </w:r>
          </w:p>
        </w:tc>
        <w:tc>
          <w:tcPr>
            <w:tcW w:w="1219" w:type="dxa"/>
            <w:gridSpan w:val="2"/>
            <w:tcBorders>
              <w:top w:val="single" w:sz="4" w:space="0" w:color="auto"/>
              <w:left w:val="single" w:sz="4" w:space="0" w:color="auto"/>
              <w:bottom w:val="single" w:sz="4" w:space="0" w:color="auto"/>
              <w:right w:val="single" w:sz="4" w:space="0" w:color="auto"/>
            </w:tcBorders>
          </w:tcPr>
          <w:p w:rsidR="00D92F93" w:rsidRPr="008367CD" w:rsidRDefault="00D92F93" w:rsidP="00955320">
            <w:pPr>
              <w:jc w:val="center"/>
              <w:rPr>
                <w:b/>
                <w:bCs/>
              </w:rPr>
            </w:pPr>
            <w:r w:rsidRPr="008367CD">
              <w:rPr>
                <w:b/>
                <w:bCs/>
              </w:rPr>
              <w:t>PRET TOTAL</w:t>
            </w:r>
          </w:p>
          <w:p w:rsidR="00D92F93" w:rsidRPr="008367CD" w:rsidRDefault="00D92F93" w:rsidP="00955320">
            <w:pPr>
              <w:jc w:val="center"/>
              <w:rPr>
                <w:bCs/>
                <w:sz w:val="16"/>
                <w:szCs w:val="16"/>
              </w:rPr>
            </w:pPr>
            <w:r w:rsidRPr="008367CD">
              <w:rPr>
                <w:bCs/>
                <w:sz w:val="16"/>
                <w:szCs w:val="16"/>
              </w:rPr>
              <w:t>(lei fara TVA)</w:t>
            </w:r>
          </w:p>
        </w:tc>
        <w:tc>
          <w:tcPr>
            <w:tcW w:w="1191" w:type="dxa"/>
            <w:gridSpan w:val="2"/>
            <w:tcBorders>
              <w:top w:val="single" w:sz="4" w:space="0" w:color="auto"/>
              <w:bottom w:val="single" w:sz="4" w:space="0" w:color="auto"/>
              <w:right w:val="single" w:sz="4" w:space="0" w:color="auto"/>
            </w:tcBorders>
          </w:tcPr>
          <w:p w:rsidR="00D92F93" w:rsidRPr="008367CD" w:rsidRDefault="00D92F93" w:rsidP="00A22759">
            <w:pPr>
              <w:rPr>
                <w:b/>
                <w:bCs/>
              </w:rPr>
            </w:pPr>
          </w:p>
          <w:p w:rsidR="00D92F93" w:rsidRPr="008367CD" w:rsidRDefault="00D92F93" w:rsidP="00A22759">
            <w:pPr>
              <w:rPr>
                <w:b/>
                <w:bCs/>
              </w:rPr>
            </w:pPr>
            <w:r w:rsidRPr="008367CD">
              <w:rPr>
                <w:b/>
                <w:bCs/>
                <w:sz w:val="22"/>
                <w:szCs w:val="22"/>
              </w:rPr>
              <w:t>PRODU-CATOR</w:t>
            </w:r>
          </w:p>
        </w:tc>
        <w:tc>
          <w:tcPr>
            <w:tcW w:w="1258" w:type="dxa"/>
            <w:tcBorders>
              <w:top w:val="single" w:sz="4" w:space="0" w:color="auto"/>
              <w:bottom w:val="single" w:sz="4" w:space="0" w:color="auto"/>
              <w:right w:val="single" w:sz="4" w:space="0" w:color="auto"/>
            </w:tcBorders>
          </w:tcPr>
          <w:p w:rsidR="00D92F93" w:rsidRPr="008367CD" w:rsidRDefault="00D92F93" w:rsidP="00A22759">
            <w:pPr>
              <w:rPr>
                <w:b/>
                <w:bCs/>
              </w:rPr>
            </w:pPr>
            <w:r w:rsidRPr="008367CD">
              <w:rPr>
                <w:b/>
                <w:bCs/>
                <w:sz w:val="22"/>
                <w:szCs w:val="22"/>
              </w:rPr>
              <w:t>TERMEN DE LIVRARE</w:t>
            </w:r>
          </w:p>
        </w:tc>
      </w:tr>
      <w:tr w:rsidR="002447BA" w:rsidRPr="00A227EE" w:rsidTr="002E39C9">
        <w:trPr>
          <w:trHeight w:val="624"/>
        </w:trPr>
        <w:tc>
          <w:tcPr>
            <w:tcW w:w="615" w:type="dxa"/>
            <w:vMerge/>
            <w:tcBorders>
              <w:top w:val="single" w:sz="4" w:space="0" w:color="auto"/>
              <w:left w:val="single" w:sz="4" w:space="0" w:color="auto"/>
              <w:bottom w:val="single" w:sz="4" w:space="0" w:color="auto"/>
              <w:right w:val="single" w:sz="4" w:space="0" w:color="auto"/>
            </w:tcBorders>
            <w:vAlign w:val="center"/>
          </w:tcPr>
          <w:p w:rsidR="002447BA" w:rsidRPr="008367CD" w:rsidRDefault="002447BA" w:rsidP="00955320">
            <w:pPr>
              <w:rPr>
                <w:b/>
                <w:bCs/>
              </w:rPr>
            </w:pPr>
          </w:p>
        </w:tc>
        <w:tc>
          <w:tcPr>
            <w:tcW w:w="6513" w:type="dxa"/>
            <w:vMerge/>
            <w:tcBorders>
              <w:top w:val="single" w:sz="4" w:space="0" w:color="auto"/>
              <w:left w:val="single" w:sz="4" w:space="0" w:color="auto"/>
              <w:bottom w:val="single" w:sz="4" w:space="0" w:color="auto"/>
              <w:right w:val="single" w:sz="4" w:space="0" w:color="auto"/>
            </w:tcBorders>
            <w:vAlign w:val="center"/>
          </w:tcPr>
          <w:p w:rsidR="002447BA" w:rsidRPr="008367CD" w:rsidRDefault="002447BA" w:rsidP="00955320">
            <w:pPr>
              <w:rPr>
                <w:b/>
                <w:bCs/>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2447BA" w:rsidRPr="008367CD" w:rsidRDefault="002447BA" w:rsidP="00955320">
            <w:pPr>
              <w:rPr>
                <w:b/>
                <w:bCs/>
              </w:rPr>
            </w:pPr>
          </w:p>
        </w:tc>
        <w:tc>
          <w:tcPr>
            <w:tcW w:w="1170" w:type="dxa"/>
            <w:gridSpan w:val="2"/>
            <w:tcBorders>
              <w:top w:val="nil"/>
              <w:left w:val="nil"/>
              <w:bottom w:val="single" w:sz="4" w:space="0" w:color="auto"/>
              <w:right w:val="single" w:sz="4" w:space="0" w:color="auto"/>
            </w:tcBorders>
          </w:tcPr>
          <w:p w:rsidR="002447BA" w:rsidRPr="008367CD" w:rsidRDefault="002447BA" w:rsidP="002447BA">
            <w:pPr>
              <w:jc w:val="center"/>
              <w:rPr>
                <w:b/>
                <w:bCs/>
              </w:rPr>
            </w:pPr>
            <w:r w:rsidRPr="008367CD">
              <w:rPr>
                <w:bCs/>
                <w:lang w:eastAsia="en-US"/>
              </w:rPr>
              <w:t>CTE</w:t>
            </w:r>
            <w:r w:rsidRPr="008367CD">
              <w:rPr>
                <w:b/>
                <w:bCs/>
              </w:rPr>
              <w:br/>
              <w:t>SUD</w:t>
            </w:r>
          </w:p>
        </w:tc>
        <w:tc>
          <w:tcPr>
            <w:tcW w:w="1080" w:type="dxa"/>
            <w:gridSpan w:val="2"/>
            <w:tcBorders>
              <w:top w:val="nil"/>
              <w:left w:val="nil"/>
              <w:bottom w:val="single" w:sz="4" w:space="0" w:color="auto"/>
              <w:right w:val="single" w:sz="4" w:space="0" w:color="auto"/>
            </w:tcBorders>
          </w:tcPr>
          <w:p w:rsidR="002447BA" w:rsidRPr="008367CD" w:rsidRDefault="002447BA" w:rsidP="002447BA">
            <w:pPr>
              <w:jc w:val="center"/>
              <w:rPr>
                <w:bCs/>
                <w:lang w:eastAsia="en-US"/>
              </w:rPr>
            </w:pPr>
            <w:r w:rsidRPr="008367CD">
              <w:rPr>
                <w:bCs/>
                <w:lang w:eastAsia="en-US"/>
              </w:rPr>
              <w:t>CTE</w:t>
            </w:r>
          </w:p>
          <w:p w:rsidR="002447BA" w:rsidRPr="008367CD" w:rsidRDefault="002447BA" w:rsidP="002447BA">
            <w:pPr>
              <w:jc w:val="center"/>
              <w:rPr>
                <w:b/>
                <w:bCs/>
              </w:rPr>
            </w:pPr>
            <w:r w:rsidRPr="008367CD">
              <w:rPr>
                <w:b/>
                <w:bCs/>
              </w:rPr>
              <w:t>VEST</w:t>
            </w:r>
          </w:p>
        </w:tc>
        <w:tc>
          <w:tcPr>
            <w:tcW w:w="925" w:type="dxa"/>
            <w:gridSpan w:val="2"/>
            <w:tcBorders>
              <w:top w:val="single" w:sz="4" w:space="0" w:color="auto"/>
              <w:left w:val="single" w:sz="4" w:space="0" w:color="auto"/>
              <w:bottom w:val="single" w:sz="4" w:space="0" w:color="auto"/>
              <w:right w:val="single" w:sz="4" w:space="0" w:color="auto"/>
            </w:tcBorders>
            <w:vAlign w:val="center"/>
          </w:tcPr>
          <w:p w:rsidR="002447BA" w:rsidRPr="008367CD" w:rsidRDefault="002447BA" w:rsidP="00955320">
            <w:pPr>
              <w:rPr>
                <w:b/>
                <w:bCs/>
              </w:rPr>
            </w:pPr>
          </w:p>
        </w:tc>
        <w:tc>
          <w:tcPr>
            <w:tcW w:w="1276" w:type="dxa"/>
            <w:gridSpan w:val="4"/>
            <w:tcBorders>
              <w:top w:val="single" w:sz="4" w:space="0" w:color="auto"/>
              <w:left w:val="single" w:sz="4" w:space="0" w:color="auto"/>
              <w:bottom w:val="single" w:sz="4" w:space="0" w:color="auto"/>
              <w:right w:val="single" w:sz="4" w:space="0" w:color="auto"/>
            </w:tcBorders>
          </w:tcPr>
          <w:p w:rsidR="002447BA" w:rsidRPr="008367CD" w:rsidRDefault="002447BA" w:rsidP="00955320">
            <w:pPr>
              <w:rPr>
                <w:b/>
                <w:bCs/>
                <w:color w:val="0000FF"/>
              </w:rPr>
            </w:pPr>
          </w:p>
        </w:tc>
        <w:tc>
          <w:tcPr>
            <w:tcW w:w="1219" w:type="dxa"/>
            <w:gridSpan w:val="2"/>
            <w:tcBorders>
              <w:top w:val="single" w:sz="4" w:space="0" w:color="auto"/>
              <w:left w:val="single" w:sz="4" w:space="0" w:color="auto"/>
              <w:bottom w:val="single" w:sz="4" w:space="0" w:color="auto"/>
              <w:right w:val="single" w:sz="4" w:space="0" w:color="auto"/>
            </w:tcBorders>
          </w:tcPr>
          <w:p w:rsidR="002447BA" w:rsidRPr="008367CD" w:rsidRDefault="002447BA" w:rsidP="00955320">
            <w:pPr>
              <w:rPr>
                <w:b/>
                <w:bCs/>
                <w:color w:val="0000FF"/>
              </w:rPr>
            </w:pPr>
          </w:p>
        </w:tc>
        <w:tc>
          <w:tcPr>
            <w:tcW w:w="1191" w:type="dxa"/>
            <w:gridSpan w:val="2"/>
            <w:tcBorders>
              <w:top w:val="single" w:sz="4" w:space="0" w:color="auto"/>
              <w:bottom w:val="single" w:sz="4" w:space="0" w:color="auto"/>
              <w:right w:val="single" w:sz="4" w:space="0" w:color="auto"/>
            </w:tcBorders>
            <w:textDirection w:val="btLr"/>
          </w:tcPr>
          <w:p w:rsidR="002447BA" w:rsidRPr="008367CD" w:rsidRDefault="002447BA"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2447BA" w:rsidRPr="008367CD" w:rsidRDefault="002447BA" w:rsidP="00A22759">
            <w:pPr>
              <w:ind w:left="113" w:right="113"/>
              <w:rPr>
                <w:b/>
                <w:bCs/>
                <w:color w:val="0000FF"/>
              </w:rPr>
            </w:pPr>
          </w:p>
        </w:tc>
      </w:tr>
      <w:tr w:rsidR="002447BA" w:rsidRPr="00A227EE" w:rsidTr="002E39C9">
        <w:trPr>
          <w:trHeight w:val="525"/>
        </w:trPr>
        <w:tc>
          <w:tcPr>
            <w:tcW w:w="615" w:type="dxa"/>
            <w:tcBorders>
              <w:top w:val="nil"/>
              <w:left w:val="single" w:sz="4" w:space="0" w:color="auto"/>
              <w:bottom w:val="single" w:sz="4" w:space="0" w:color="auto"/>
              <w:right w:val="single" w:sz="4" w:space="0" w:color="auto"/>
            </w:tcBorders>
            <w:vAlign w:val="center"/>
          </w:tcPr>
          <w:p w:rsidR="002447BA" w:rsidRPr="008367CD" w:rsidRDefault="002447BA" w:rsidP="00955320">
            <w:pPr>
              <w:jc w:val="center"/>
            </w:pPr>
            <w:r w:rsidRPr="008367CD">
              <w:t>1</w:t>
            </w:r>
          </w:p>
        </w:tc>
        <w:tc>
          <w:tcPr>
            <w:tcW w:w="6513" w:type="dxa"/>
            <w:tcBorders>
              <w:top w:val="nil"/>
              <w:left w:val="nil"/>
              <w:bottom w:val="single" w:sz="4" w:space="0" w:color="auto"/>
              <w:right w:val="single" w:sz="4" w:space="0" w:color="auto"/>
            </w:tcBorders>
            <w:vAlign w:val="center"/>
          </w:tcPr>
          <w:p w:rsidR="002447BA" w:rsidRPr="008367CD" w:rsidRDefault="002447BA" w:rsidP="00955320">
            <w:pPr>
              <w:jc w:val="center"/>
            </w:pPr>
            <w:r w:rsidRPr="008367CD">
              <w:t>Duze RS 24x0,2-M24</w:t>
            </w:r>
          </w:p>
        </w:tc>
        <w:tc>
          <w:tcPr>
            <w:tcW w:w="720" w:type="dxa"/>
            <w:tcBorders>
              <w:top w:val="nil"/>
              <w:left w:val="nil"/>
              <w:bottom w:val="single" w:sz="4" w:space="0" w:color="auto"/>
              <w:right w:val="single" w:sz="4" w:space="0" w:color="auto"/>
            </w:tcBorders>
            <w:vAlign w:val="center"/>
          </w:tcPr>
          <w:p w:rsidR="002447BA" w:rsidRPr="008367CD" w:rsidRDefault="002447BA" w:rsidP="00955320">
            <w:pPr>
              <w:jc w:val="center"/>
            </w:pPr>
            <w:r w:rsidRPr="008367CD">
              <w:t>buc</w:t>
            </w:r>
          </w:p>
        </w:tc>
        <w:tc>
          <w:tcPr>
            <w:tcW w:w="1170" w:type="dxa"/>
            <w:gridSpan w:val="2"/>
            <w:tcBorders>
              <w:top w:val="nil"/>
              <w:left w:val="nil"/>
              <w:bottom w:val="single" w:sz="4" w:space="0" w:color="auto"/>
              <w:right w:val="single" w:sz="4" w:space="0" w:color="auto"/>
            </w:tcBorders>
            <w:vAlign w:val="center"/>
          </w:tcPr>
          <w:p w:rsidR="002447BA" w:rsidRPr="008367CD" w:rsidRDefault="002E39C9" w:rsidP="00955320">
            <w:pPr>
              <w:jc w:val="center"/>
            </w:pPr>
            <w:r w:rsidRPr="008367CD">
              <w:t>0</w:t>
            </w:r>
          </w:p>
        </w:tc>
        <w:tc>
          <w:tcPr>
            <w:tcW w:w="1080" w:type="dxa"/>
            <w:gridSpan w:val="2"/>
            <w:tcBorders>
              <w:top w:val="nil"/>
              <w:left w:val="nil"/>
              <w:bottom w:val="single" w:sz="4" w:space="0" w:color="auto"/>
              <w:right w:val="single" w:sz="4" w:space="0" w:color="auto"/>
            </w:tcBorders>
            <w:vAlign w:val="center"/>
          </w:tcPr>
          <w:p w:rsidR="002447BA" w:rsidRPr="008367CD" w:rsidRDefault="002E39C9" w:rsidP="00955320">
            <w:pPr>
              <w:jc w:val="center"/>
            </w:pPr>
            <w:r w:rsidRPr="008367CD">
              <w:t>3600</w:t>
            </w:r>
          </w:p>
        </w:tc>
        <w:tc>
          <w:tcPr>
            <w:tcW w:w="925" w:type="dxa"/>
            <w:gridSpan w:val="2"/>
            <w:tcBorders>
              <w:top w:val="nil"/>
              <w:left w:val="nil"/>
              <w:bottom w:val="single" w:sz="4" w:space="0" w:color="auto"/>
              <w:right w:val="single" w:sz="4" w:space="0" w:color="auto"/>
            </w:tcBorders>
            <w:vAlign w:val="center"/>
          </w:tcPr>
          <w:p w:rsidR="002447BA" w:rsidRPr="008367CD" w:rsidRDefault="002E39C9" w:rsidP="00955320">
            <w:pPr>
              <w:jc w:val="center"/>
              <w:rPr>
                <w:b/>
                <w:bCs/>
              </w:rPr>
            </w:pPr>
            <w:r w:rsidRPr="008367CD">
              <w:rPr>
                <w:b/>
                <w:bCs/>
              </w:rPr>
              <w:t>3600</w:t>
            </w:r>
          </w:p>
        </w:tc>
        <w:tc>
          <w:tcPr>
            <w:tcW w:w="1276" w:type="dxa"/>
            <w:gridSpan w:val="4"/>
            <w:tcBorders>
              <w:top w:val="nil"/>
              <w:left w:val="nil"/>
              <w:bottom w:val="single" w:sz="4" w:space="0" w:color="auto"/>
              <w:right w:val="single" w:sz="4" w:space="0" w:color="auto"/>
            </w:tcBorders>
          </w:tcPr>
          <w:p w:rsidR="002447BA" w:rsidRPr="008367CD" w:rsidRDefault="002447BA" w:rsidP="00955320">
            <w:pPr>
              <w:jc w:val="center"/>
              <w:rPr>
                <w:b/>
                <w:bCs/>
                <w:color w:val="0000FF"/>
              </w:rPr>
            </w:pPr>
          </w:p>
        </w:tc>
        <w:tc>
          <w:tcPr>
            <w:tcW w:w="1219" w:type="dxa"/>
            <w:gridSpan w:val="2"/>
            <w:tcBorders>
              <w:top w:val="nil"/>
              <w:left w:val="nil"/>
              <w:bottom w:val="single" w:sz="4" w:space="0" w:color="auto"/>
              <w:right w:val="single" w:sz="4" w:space="0" w:color="auto"/>
            </w:tcBorders>
          </w:tcPr>
          <w:p w:rsidR="002447BA" w:rsidRPr="008367CD" w:rsidRDefault="002447BA" w:rsidP="00955320">
            <w:pPr>
              <w:jc w:val="center"/>
              <w:rPr>
                <w:b/>
                <w:bCs/>
                <w:color w:val="0000FF"/>
              </w:rPr>
            </w:pPr>
          </w:p>
        </w:tc>
        <w:tc>
          <w:tcPr>
            <w:tcW w:w="1191" w:type="dxa"/>
            <w:gridSpan w:val="2"/>
            <w:tcBorders>
              <w:top w:val="single" w:sz="4" w:space="0" w:color="auto"/>
              <w:bottom w:val="single" w:sz="4" w:space="0" w:color="auto"/>
              <w:right w:val="single" w:sz="4" w:space="0" w:color="auto"/>
            </w:tcBorders>
            <w:textDirection w:val="btLr"/>
          </w:tcPr>
          <w:p w:rsidR="002447BA" w:rsidRPr="008367CD" w:rsidRDefault="002447BA"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2447BA" w:rsidRPr="008367CD" w:rsidRDefault="002447BA" w:rsidP="00A22759">
            <w:pPr>
              <w:ind w:left="113" w:right="113"/>
              <w:rPr>
                <w:b/>
                <w:bCs/>
                <w:color w:val="0000FF"/>
              </w:rPr>
            </w:pPr>
          </w:p>
        </w:tc>
      </w:tr>
      <w:tr w:rsidR="002447BA" w:rsidRPr="00A227EE" w:rsidTr="002E39C9">
        <w:trPr>
          <w:trHeight w:val="525"/>
        </w:trPr>
        <w:tc>
          <w:tcPr>
            <w:tcW w:w="615" w:type="dxa"/>
            <w:tcBorders>
              <w:top w:val="nil"/>
              <w:left w:val="single" w:sz="4" w:space="0" w:color="auto"/>
              <w:bottom w:val="single" w:sz="4" w:space="0" w:color="auto"/>
              <w:right w:val="single" w:sz="4" w:space="0" w:color="auto"/>
            </w:tcBorders>
            <w:vAlign w:val="center"/>
          </w:tcPr>
          <w:p w:rsidR="002447BA" w:rsidRPr="008367CD" w:rsidRDefault="002447BA" w:rsidP="00955320">
            <w:pPr>
              <w:jc w:val="center"/>
            </w:pPr>
            <w:r w:rsidRPr="008367CD">
              <w:t>2</w:t>
            </w:r>
          </w:p>
        </w:tc>
        <w:tc>
          <w:tcPr>
            <w:tcW w:w="6513" w:type="dxa"/>
            <w:tcBorders>
              <w:top w:val="nil"/>
              <w:left w:val="nil"/>
              <w:bottom w:val="single" w:sz="4" w:space="0" w:color="auto"/>
              <w:right w:val="single" w:sz="4" w:space="0" w:color="auto"/>
            </w:tcBorders>
            <w:vAlign w:val="center"/>
          </w:tcPr>
          <w:p w:rsidR="002447BA" w:rsidRPr="008367CD" w:rsidRDefault="002447BA" w:rsidP="00955320">
            <w:pPr>
              <w:jc w:val="center"/>
            </w:pPr>
            <w:r w:rsidRPr="008367CD">
              <w:t>Garnituri de cauciucuri</w:t>
            </w:r>
          </w:p>
        </w:tc>
        <w:tc>
          <w:tcPr>
            <w:tcW w:w="720" w:type="dxa"/>
            <w:tcBorders>
              <w:top w:val="nil"/>
              <w:left w:val="nil"/>
              <w:bottom w:val="single" w:sz="4" w:space="0" w:color="auto"/>
              <w:right w:val="single" w:sz="4" w:space="0" w:color="auto"/>
            </w:tcBorders>
            <w:vAlign w:val="center"/>
          </w:tcPr>
          <w:p w:rsidR="002447BA" w:rsidRPr="008367CD" w:rsidRDefault="002447BA" w:rsidP="00955320">
            <w:pPr>
              <w:jc w:val="center"/>
            </w:pPr>
            <w:r w:rsidRPr="008367CD">
              <w:t>buc</w:t>
            </w:r>
          </w:p>
        </w:tc>
        <w:tc>
          <w:tcPr>
            <w:tcW w:w="1170" w:type="dxa"/>
            <w:gridSpan w:val="2"/>
            <w:tcBorders>
              <w:top w:val="nil"/>
              <w:left w:val="nil"/>
              <w:bottom w:val="single" w:sz="4" w:space="0" w:color="auto"/>
              <w:right w:val="single" w:sz="4" w:space="0" w:color="auto"/>
            </w:tcBorders>
            <w:vAlign w:val="center"/>
          </w:tcPr>
          <w:p w:rsidR="002447BA" w:rsidRPr="008367CD" w:rsidRDefault="002E39C9" w:rsidP="00955320">
            <w:pPr>
              <w:jc w:val="center"/>
            </w:pPr>
            <w:r w:rsidRPr="008367CD">
              <w:t>6044</w:t>
            </w:r>
          </w:p>
        </w:tc>
        <w:tc>
          <w:tcPr>
            <w:tcW w:w="1080" w:type="dxa"/>
            <w:gridSpan w:val="2"/>
            <w:tcBorders>
              <w:top w:val="nil"/>
              <w:left w:val="nil"/>
              <w:bottom w:val="single" w:sz="4" w:space="0" w:color="auto"/>
              <w:right w:val="single" w:sz="4" w:space="0" w:color="auto"/>
            </w:tcBorders>
            <w:vAlign w:val="center"/>
          </w:tcPr>
          <w:p w:rsidR="002447BA" w:rsidRPr="008367CD" w:rsidRDefault="002E39C9" w:rsidP="00955320">
            <w:pPr>
              <w:jc w:val="center"/>
            </w:pPr>
            <w:r w:rsidRPr="008367CD">
              <w:t>3600</w:t>
            </w:r>
          </w:p>
        </w:tc>
        <w:tc>
          <w:tcPr>
            <w:tcW w:w="925" w:type="dxa"/>
            <w:gridSpan w:val="2"/>
            <w:tcBorders>
              <w:top w:val="nil"/>
              <w:left w:val="nil"/>
              <w:bottom w:val="single" w:sz="4" w:space="0" w:color="auto"/>
              <w:right w:val="single" w:sz="4" w:space="0" w:color="auto"/>
            </w:tcBorders>
            <w:vAlign w:val="center"/>
          </w:tcPr>
          <w:p w:rsidR="002447BA" w:rsidRPr="008367CD" w:rsidRDefault="002E39C9" w:rsidP="00955320">
            <w:pPr>
              <w:jc w:val="center"/>
              <w:rPr>
                <w:b/>
                <w:bCs/>
              </w:rPr>
            </w:pPr>
            <w:r w:rsidRPr="008367CD">
              <w:rPr>
                <w:b/>
                <w:bCs/>
              </w:rPr>
              <w:t>9644</w:t>
            </w:r>
          </w:p>
        </w:tc>
        <w:tc>
          <w:tcPr>
            <w:tcW w:w="1276" w:type="dxa"/>
            <w:gridSpan w:val="4"/>
            <w:tcBorders>
              <w:top w:val="nil"/>
              <w:left w:val="nil"/>
              <w:bottom w:val="single" w:sz="4" w:space="0" w:color="auto"/>
              <w:right w:val="single" w:sz="4" w:space="0" w:color="auto"/>
            </w:tcBorders>
          </w:tcPr>
          <w:p w:rsidR="002447BA" w:rsidRPr="008367CD" w:rsidRDefault="002447BA" w:rsidP="00955320">
            <w:pPr>
              <w:jc w:val="center"/>
              <w:rPr>
                <w:b/>
                <w:bCs/>
                <w:color w:val="0000FF"/>
              </w:rPr>
            </w:pPr>
          </w:p>
        </w:tc>
        <w:tc>
          <w:tcPr>
            <w:tcW w:w="1219" w:type="dxa"/>
            <w:gridSpan w:val="2"/>
            <w:tcBorders>
              <w:top w:val="nil"/>
              <w:left w:val="nil"/>
              <w:bottom w:val="single" w:sz="4" w:space="0" w:color="auto"/>
              <w:right w:val="single" w:sz="4" w:space="0" w:color="auto"/>
            </w:tcBorders>
          </w:tcPr>
          <w:p w:rsidR="002447BA" w:rsidRPr="008367CD" w:rsidRDefault="002447BA" w:rsidP="00955320">
            <w:pPr>
              <w:jc w:val="center"/>
              <w:rPr>
                <w:b/>
                <w:bCs/>
                <w:color w:val="0000FF"/>
              </w:rPr>
            </w:pPr>
          </w:p>
        </w:tc>
        <w:tc>
          <w:tcPr>
            <w:tcW w:w="1191" w:type="dxa"/>
            <w:gridSpan w:val="2"/>
            <w:tcBorders>
              <w:top w:val="single" w:sz="4" w:space="0" w:color="auto"/>
              <w:bottom w:val="single" w:sz="4" w:space="0" w:color="auto"/>
              <w:right w:val="single" w:sz="4" w:space="0" w:color="auto"/>
            </w:tcBorders>
            <w:textDirection w:val="btLr"/>
          </w:tcPr>
          <w:p w:rsidR="002447BA" w:rsidRPr="008367CD" w:rsidRDefault="002447BA"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2447BA" w:rsidRPr="008367CD" w:rsidRDefault="002447BA" w:rsidP="00A22759">
            <w:pPr>
              <w:ind w:left="113" w:right="113"/>
              <w:rPr>
                <w:b/>
                <w:bCs/>
                <w:color w:val="0000FF"/>
              </w:rPr>
            </w:pPr>
          </w:p>
        </w:tc>
      </w:tr>
      <w:tr w:rsidR="008367CD" w:rsidRPr="00A227EE" w:rsidTr="00BC2BF2">
        <w:trPr>
          <w:trHeight w:val="588"/>
        </w:trPr>
        <w:tc>
          <w:tcPr>
            <w:tcW w:w="615" w:type="dxa"/>
            <w:tcBorders>
              <w:top w:val="nil"/>
              <w:left w:val="single" w:sz="4" w:space="0" w:color="auto"/>
              <w:bottom w:val="single" w:sz="4" w:space="0" w:color="auto"/>
              <w:right w:val="single" w:sz="4" w:space="0" w:color="auto"/>
            </w:tcBorders>
            <w:vAlign w:val="center"/>
          </w:tcPr>
          <w:p w:rsidR="008367CD" w:rsidRPr="008367CD" w:rsidRDefault="008367CD" w:rsidP="00955320">
            <w:pPr>
              <w:jc w:val="center"/>
            </w:pPr>
          </w:p>
        </w:tc>
        <w:tc>
          <w:tcPr>
            <w:tcW w:w="11684" w:type="dxa"/>
            <w:gridSpan w:val="12"/>
            <w:tcBorders>
              <w:top w:val="nil"/>
              <w:left w:val="nil"/>
              <w:bottom w:val="single" w:sz="4" w:space="0" w:color="auto"/>
              <w:right w:val="single" w:sz="4" w:space="0" w:color="auto"/>
            </w:tcBorders>
            <w:vAlign w:val="center"/>
          </w:tcPr>
          <w:p w:rsidR="008367CD" w:rsidRPr="008367CD" w:rsidRDefault="008367CD" w:rsidP="00955320">
            <w:pPr>
              <w:jc w:val="center"/>
              <w:rPr>
                <w:b/>
                <w:bCs/>
                <w:color w:val="0000FF"/>
              </w:rPr>
            </w:pPr>
            <w:r w:rsidRPr="008367CD">
              <w:rPr>
                <w:b/>
              </w:rPr>
              <w:t>TOTAL lei fara TVA</w:t>
            </w:r>
          </w:p>
        </w:tc>
        <w:tc>
          <w:tcPr>
            <w:tcW w:w="1219" w:type="dxa"/>
            <w:gridSpan w:val="2"/>
            <w:tcBorders>
              <w:top w:val="nil"/>
              <w:left w:val="nil"/>
              <w:bottom w:val="single" w:sz="4" w:space="0" w:color="auto"/>
              <w:right w:val="single" w:sz="4" w:space="0" w:color="auto"/>
            </w:tcBorders>
          </w:tcPr>
          <w:p w:rsidR="008367CD" w:rsidRPr="008367CD" w:rsidRDefault="008367CD" w:rsidP="00955320">
            <w:pPr>
              <w:jc w:val="center"/>
              <w:rPr>
                <w:b/>
                <w:bCs/>
                <w:color w:val="0000FF"/>
              </w:rPr>
            </w:pPr>
          </w:p>
        </w:tc>
        <w:tc>
          <w:tcPr>
            <w:tcW w:w="1191" w:type="dxa"/>
            <w:gridSpan w:val="2"/>
            <w:tcBorders>
              <w:top w:val="single" w:sz="4" w:space="0" w:color="auto"/>
              <w:bottom w:val="single" w:sz="4" w:space="0" w:color="auto"/>
              <w:right w:val="single" w:sz="4" w:space="0" w:color="auto"/>
            </w:tcBorders>
            <w:textDirection w:val="btLr"/>
          </w:tcPr>
          <w:p w:rsidR="008367CD" w:rsidRPr="008367CD" w:rsidRDefault="008367CD" w:rsidP="00613F7D">
            <w:pPr>
              <w:ind w:left="113" w:right="113"/>
              <w:rPr>
                <w:b/>
                <w:bCs/>
                <w:color w:val="0000FF"/>
              </w:rPr>
            </w:pPr>
          </w:p>
        </w:tc>
        <w:tc>
          <w:tcPr>
            <w:tcW w:w="1258" w:type="dxa"/>
            <w:tcBorders>
              <w:top w:val="single" w:sz="4" w:space="0" w:color="auto"/>
              <w:bottom w:val="single" w:sz="4" w:space="0" w:color="auto"/>
              <w:right w:val="single" w:sz="4" w:space="0" w:color="auto"/>
            </w:tcBorders>
            <w:textDirection w:val="btLr"/>
          </w:tcPr>
          <w:p w:rsidR="008367CD" w:rsidRPr="008367CD" w:rsidRDefault="008367CD" w:rsidP="00A22759">
            <w:pPr>
              <w:ind w:left="113" w:right="113"/>
              <w:rPr>
                <w:b/>
                <w:bCs/>
                <w:color w:val="0000FF"/>
              </w:rPr>
            </w:pPr>
          </w:p>
        </w:tc>
      </w:tr>
    </w:tbl>
    <w:p w:rsidR="00D92F93" w:rsidRPr="008367CD" w:rsidRDefault="00D92F93" w:rsidP="00293CFE">
      <w:pPr>
        <w:rPr>
          <w:b/>
          <w:sz w:val="26"/>
          <w:szCs w:val="26"/>
        </w:rPr>
      </w:pPr>
    </w:p>
    <w:p w:rsidR="00916E1F" w:rsidRPr="00BD62D2" w:rsidRDefault="00D92F93" w:rsidP="00916E1F">
      <w:pPr>
        <w:ind w:left="708" w:firstLine="708"/>
        <w:rPr>
          <w:sz w:val="26"/>
          <w:szCs w:val="26"/>
        </w:rPr>
      </w:pPr>
      <w:r w:rsidRPr="008367CD">
        <w:rPr>
          <w:b/>
          <w:sz w:val="26"/>
          <w:szCs w:val="26"/>
        </w:rPr>
        <w:tab/>
      </w:r>
      <w:r w:rsidRPr="008367CD">
        <w:rPr>
          <w:b/>
          <w:sz w:val="26"/>
          <w:szCs w:val="26"/>
        </w:rPr>
        <w:tab/>
      </w:r>
      <w:r w:rsidR="00916E1F" w:rsidRPr="008367CD">
        <w:rPr>
          <w:b/>
          <w:sz w:val="26"/>
          <w:szCs w:val="26"/>
        </w:rPr>
        <w:t>BENEFICIAR</w:t>
      </w:r>
      <w:r w:rsidR="00916E1F" w:rsidRPr="00BD62D2">
        <w:rPr>
          <w:sz w:val="26"/>
          <w:szCs w:val="26"/>
        </w:rPr>
        <w:t>,</w:t>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t>FURNIZOR,</w:t>
      </w:r>
    </w:p>
    <w:p w:rsidR="00916E1F" w:rsidRPr="002E39C9" w:rsidRDefault="00916E1F" w:rsidP="00916E1F">
      <w:pPr>
        <w:rPr>
          <w:sz w:val="26"/>
          <w:szCs w:val="26"/>
        </w:rPr>
      </w:pPr>
      <w:r>
        <w:rPr>
          <w:sz w:val="26"/>
          <w:szCs w:val="26"/>
        </w:rPr>
        <w:tab/>
      </w:r>
      <w:r>
        <w:rPr>
          <w:sz w:val="26"/>
          <w:szCs w:val="26"/>
        </w:rPr>
        <w:tab/>
      </w:r>
      <w:r w:rsidRPr="002E39C9">
        <w:rPr>
          <w:sz w:val="26"/>
          <w:szCs w:val="26"/>
        </w:rPr>
        <w:t>DIRECTOR GENERAL ADJUNCT</w:t>
      </w:r>
    </w:p>
    <w:p w:rsidR="002E39C9" w:rsidRPr="002E39C9" w:rsidRDefault="00916E1F" w:rsidP="00916E1F">
      <w:pPr>
        <w:rPr>
          <w:sz w:val="26"/>
          <w:szCs w:val="26"/>
        </w:rPr>
      </w:pPr>
      <w:r w:rsidRPr="002E39C9">
        <w:rPr>
          <w:sz w:val="26"/>
          <w:szCs w:val="26"/>
        </w:rPr>
        <w:tab/>
      </w:r>
      <w:r w:rsidRPr="002E39C9">
        <w:rPr>
          <w:sz w:val="26"/>
          <w:szCs w:val="26"/>
        </w:rPr>
        <w:tab/>
      </w:r>
      <w:r w:rsidR="003E19B3" w:rsidRPr="002E39C9">
        <w:rPr>
          <w:sz w:val="26"/>
          <w:szCs w:val="26"/>
        </w:rPr>
        <w:t>Florin Mârza</w:t>
      </w:r>
      <w:r w:rsidRPr="002E39C9">
        <w:rPr>
          <w:sz w:val="26"/>
          <w:szCs w:val="26"/>
        </w:rPr>
        <w:tab/>
      </w:r>
    </w:p>
    <w:p w:rsidR="00916E1F" w:rsidRPr="002E39C9" w:rsidRDefault="00916E1F" w:rsidP="00916E1F">
      <w:pPr>
        <w:rPr>
          <w:sz w:val="26"/>
          <w:szCs w:val="26"/>
        </w:rPr>
      </w:pPr>
      <w:r w:rsidRPr="002E39C9">
        <w:rPr>
          <w:sz w:val="26"/>
          <w:szCs w:val="26"/>
        </w:rPr>
        <w:tab/>
      </w:r>
      <w:r w:rsidRPr="002E39C9">
        <w:rPr>
          <w:sz w:val="26"/>
          <w:szCs w:val="26"/>
        </w:rPr>
        <w:tab/>
      </w:r>
      <w:r w:rsidR="003E19B3" w:rsidRPr="002E39C9">
        <w:rPr>
          <w:sz w:val="26"/>
          <w:szCs w:val="26"/>
        </w:rPr>
        <w:tab/>
      </w:r>
      <w:r w:rsidR="003E19B3" w:rsidRPr="002E39C9">
        <w:rPr>
          <w:sz w:val="26"/>
          <w:szCs w:val="26"/>
        </w:rPr>
        <w:tab/>
      </w:r>
    </w:p>
    <w:p w:rsidR="00916E1F" w:rsidRDefault="00916E1F" w:rsidP="00F803EF">
      <w:pPr>
        <w:rPr>
          <w:sz w:val="26"/>
          <w:szCs w:val="26"/>
          <w:lang w:val="fr-FR"/>
        </w:rPr>
      </w:pPr>
      <w:r w:rsidRPr="002E39C9">
        <w:rPr>
          <w:sz w:val="26"/>
          <w:szCs w:val="26"/>
        </w:rPr>
        <w:tab/>
      </w:r>
      <w:r w:rsidRPr="002E39C9">
        <w:rPr>
          <w:sz w:val="26"/>
          <w:szCs w:val="26"/>
        </w:rPr>
        <w:tab/>
      </w:r>
      <w:proofErr w:type="spellStart"/>
      <w:r w:rsidR="00F803EF">
        <w:rPr>
          <w:sz w:val="26"/>
          <w:szCs w:val="26"/>
          <w:lang w:val="fr-FR"/>
        </w:rPr>
        <w:t>Serviciul</w:t>
      </w:r>
      <w:proofErr w:type="spellEnd"/>
      <w:r w:rsidR="00F803EF">
        <w:rPr>
          <w:sz w:val="26"/>
          <w:szCs w:val="26"/>
          <w:lang w:val="fr-FR"/>
        </w:rPr>
        <w:t xml:space="preserve"> </w:t>
      </w:r>
      <w:proofErr w:type="spellStart"/>
      <w:r w:rsidR="00F803EF">
        <w:rPr>
          <w:sz w:val="26"/>
          <w:szCs w:val="26"/>
          <w:lang w:val="fr-FR"/>
        </w:rPr>
        <w:t>Logistică</w:t>
      </w:r>
      <w:proofErr w:type="spellEnd"/>
      <w:r w:rsidR="00F803EF">
        <w:rPr>
          <w:sz w:val="26"/>
          <w:szCs w:val="26"/>
          <w:lang w:val="fr-FR"/>
        </w:rPr>
        <w:t>,</w:t>
      </w:r>
    </w:p>
    <w:p w:rsidR="00F803EF" w:rsidRPr="002E39C9" w:rsidRDefault="00F803EF" w:rsidP="00F803EF">
      <w:pPr>
        <w:rPr>
          <w:sz w:val="26"/>
          <w:szCs w:val="26"/>
          <w:lang w:val="fr-FR"/>
        </w:rPr>
      </w:pPr>
      <w:r>
        <w:rPr>
          <w:sz w:val="26"/>
          <w:szCs w:val="26"/>
          <w:lang w:val="fr-FR"/>
        </w:rPr>
        <w:tab/>
      </w:r>
      <w:r>
        <w:rPr>
          <w:sz w:val="26"/>
          <w:szCs w:val="26"/>
          <w:lang w:val="fr-FR"/>
        </w:rPr>
        <w:tab/>
        <w:t xml:space="preserve">Adrian </w:t>
      </w:r>
      <w:proofErr w:type="spellStart"/>
      <w:r>
        <w:rPr>
          <w:sz w:val="26"/>
          <w:szCs w:val="26"/>
          <w:lang w:val="fr-FR"/>
        </w:rPr>
        <w:t>Gerard</w:t>
      </w:r>
      <w:proofErr w:type="spellEnd"/>
      <w:r>
        <w:rPr>
          <w:sz w:val="26"/>
          <w:szCs w:val="26"/>
          <w:lang w:val="fr-FR"/>
        </w:rPr>
        <w:t xml:space="preserve"> </w:t>
      </w:r>
      <w:proofErr w:type="spellStart"/>
      <w:r>
        <w:rPr>
          <w:sz w:val="26"/>
          <w:szCs w:val="26"/>
          <w:lang w:val="fr-FR"/>
        </w:rPr>
        <w:t>Bucur</w:t>
      </w:r>
      <w:proofErr w:type="spellEnd"/>
    </w:p>
    <w:p w:rsidR="00916E1F" w:rsidRDefault="00916E1F" w:rsidP="00916E1F">
      <w:pPr>
        <w:rPr>
          <w:color w:val="FF0000"/>
          <w:sz w:val="26"/>
          <w:szCs w:val="26"/>
        </w:rPr>
      </w:pPr>
    </w:p>
    <w:p w:rsidR="00916E1F" w:rsidRPr="001E3A38"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D92F93" w:rsidRDefault="002E39C9" w:rsidP="00916E1F">
      <w:pPr>
        <w:rPr>
          <w:color w:val="000000"/>
          <w:sz w:val="26"/>
          <w:szCs w:val="26"/>
        </w:rPr>
      </w:pPr>
      <w:r>
        <w:rPr>
          <w:color w:val="000000"/>
          <w:sz w:val="26"/>
          <w:szCs w:val="26"/>
        </w:rPr>
        <w:t xml:space="preserve">                      Doina Ungureanu</w:t>
      </w:r>
      <w:r>
        <w:rPr>
          <w:color w:val="000000"/>
          <w:sz w:val="26"/>
          <w:szCs w:val="26"/>
        </w:rPr>
        <w:tab/>
      </w:r>
      <w:r>
        <w:rPr>
          <w:color w:val="000000"/>
          <w:sz w:val="26"/>
          <w:szCs w:val="26"/>
        </w:rPr>
        <w:tab/>
      </w:r>
      <w:r>
        <w:rPr>
          <w:color w:val="000000"/>
          <w:sz w:val="26"/>
          <w:szCs w:val="26"/>
        </w:rPr>
        <w:tab/>
      </w:r>
      <w:r>
        <w:rPr>
          <w:color w:val="000000"/>
          <w:sz w:val="26"/>
          <w:szCs w:val="26"/>
        </w:rPr>
        <w:tab/>
        <w:t>Cristina Peride</w:t>
      </w:r>
    </w:p>
    <w:p w:rsidR="002E39C9" w:rsidRPr="00BD62D2" w:rsidRDefault="002E39C9" w:rsidP="00916E1F">
      <w:pPr>
        <w:rPr>
          <w:color w:val="000000"/>
          <w:sz w:val="26"/>
          <w:szCs w:val="26"/>
        </w:rPr>
        <w:sectPr w:rsidR="002E39C9" w:rsidRPr="00BD62D2" w:rsidSect="00C9728B">
          <w:pgSz w:w="16838" w:h="11906" w:orient="landscape"/>
          <w:pgMar w:top="284" w:right="726" w:bottom="1418" w:left="340" w:header="709" w:footer="709" w:gutter="0"/>
          <w:cols w:space="708"/>
          <w:docGrid w:linePitch="360"/>
        </w:sectPr>
      </w:pPr>
      <w:r>
        <w:rPr>
          <w:color w:val="000000"/>
          <w:sz w:val="26"/>
          <w:szCs w:val="26"/>
        </w:rPr>
        <w:tab/>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8367CD">
      <w:pPr>
        <w:ind w:left="900" w:firstLine="27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8367CD">
      <w:pPr>
        <w:ind w:left="900" w:firstLine="270"/>
        <w:jc w:val="both"/>
        <w:rPr>
          <w:sz w:val="23"/>
          <w:szCs w:val="23"/>
        </w:rPr>
      </w:pPr>
    </w:p>
    <w:p w:rsidR="00A1386E" w:rsidRDefault="00A1386E" w:rsidP="008367CD">
      <w:pPr>
        <w:pStyle w:val="ListParagraph"/>
        <w:numPr>
          <w:ilvl w:val="0"/>
          <w:numId w:val="7"/>
        </w:numPr>
        <w:spacing w:line="254" w:lineRule="auto"/>
        <w:ind w:left="900" w:firstLine="270"/>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8367CD">
      <w:pPr>
        <w:pStyle w:val="Default"/>
        <w:ind w:left="900" w:firstLine="270"/>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8367CD">
      <w:pPr>
        <w:pStyle w:val="ListParagraph"/>
        <w:numPr>
          <w:ilvl w:val="0"/>
          <w:numId w:val="9"/>
        </w:numPr>
        <w:spacing w:after="160" w:line="254" w:lineRule="auto"/>
        <w:ind w:left="900" w:firstLine="270"/>
        <w:jc w:val="both"/>
        <w:rPr>
          <w:sz w:val="23"/>
          <w:szCs w:val="23"/>
          <w:lang w:val="en-US"/>
        </w:rPr>
      </w:pPr>
      <w:r>
        <w:rPr>
          <w:sz w:val="23"/>
          <w:szCs w:val="23"/>
        </w:rPr>
        <w:t>Dreptul de a solicita accesul la datele cu caracter personal colectate de către ELCEN;</w:t>
      </w:r>
    </w:p>
    <w:p w:rsidR="00A1386E" w:rsidRDefault="00A1386E" w:rsidP="008367CD">
      <w:pPr>
        <w:pStyle w:val="ListParagraph"/>
        <w:numPr>
          <w:ilvl w:val="0"/>
          <w:numId w:val="9"/>
        </w:numPr>
        <w:spacing w:after="160" w:line="254" w:lineRule="auto"/>
        <w:ind w:left="900" w:firstLine="270"/>
        <w:jc w:val="both"/>
        <w:rPr>
          <w:sz w:val="23"/>
          <w:szCs w:val="23"/>
        </w:rPr>
      </w:pPr>
      <w:r>
        <w:rPr>
          <w:sz w:val="23"/>
          <w:szCs w:val="23"/>
        </w:rPr>
        <w:t>Dreptul de a solicita rectificarea sau ștergerea datelor cu caracter personal stocate de către ELCEN;</w:t>
      </w:r>
    </w:p>
    <w:p w:rsidR="00A1386E" w:rsidRDefault="00A1386E" w:rsidP="008367CD">
      <w:pPr>
        <w:pStyle w:val="ListParagraph"/>
        <w:numPr>
          <w:ilvl w:val="0"/>
          <w:numId w:val="9"/>
        </w:numPr>
        <w:spacing w:after="160" w:line="254" w:lineRule="auto"/>
        <w:ind w:left="900" w:firstLine="270"/>
        <w:jc w:val="both"/>
        <w:rPr>
          <w:sz w:val="23"/>
          <w:szCs w:val="23"/>
        </w:rPr>
      </w:pPr>
      <w:r>
        <w:rPr>
          <w:sz w:val="23"/>
          <w:szCs w:val="23"/>
        </w:rPr>
        <w:t>Dreptul de a solicita restricționarea prelucrării datelor cu caracter personal de către ELCEN;</w:t>
      </w:r>
    </w:p>
    <w:p w:rsidR="00A1386E" w:rsidRDefault="00A1386E" w:rsidP="008367CD">
      <w:pPr>
        <w:pStyle w:val="ListParagraph"/>
        <w:numPr>
          <w:ilvl w:val="0"/>
          <w:numId w:val="9"/>
        </w:numPr>
        <w:spacing w:after="160" w:line="254" w:lineRule="auto"/>
        <w:ind w:left="900" w:firstLine="270"/>
        <w:jc w:val="both"/>
        <w:rPr>
          <w:sz w:val="23"/>
          <w:szCs w:val="23"/>
        </w:rPr>
      </w:pPr>
      <w:r>
        <w:rPr>
          <w:sz w:val="23"/>
          <w:szCs w:val="23"/>
        </w:rPr>
        <w:t>Dreptul de a vă opune prelucrării datelor cu caracter personal de către ELCEN;</w:t>
      </w:r>
    </w:p>
    <w:p w:rsidR="00A1386E" w:rsidRDefault="00A1386E" w:rsidP="008367CD">
      <w:pPr>
        <w:pStyle w:val="ListParagraph"/>
        <w:numPr>
          <w:ilvl w:val="0"/>
          <w:numId w:val="9"/>
        </w:numPr>
        <w:spacing w:after="160" w:line="254" w:lineRule="auto"/>
        <w:ind w:left="900" w:firstLine="270"/>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8367CD">
      <w:pPr>
        <w:pStyle w:val="ListParagraph"/>
        <w:numPr>
          <w:ilvl w:val="0"/>
          <w:numId w:val="9"/>
        </w:numPr>
        <w:spacing w:line="254" w:lineRule="auto"/>
        <w:ind w:left="900" w:firstLine="270"/>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8367CD">
      <w:pPr>
        <w:pStyle w:val="ListParagraph"/>
        <w:spacing w:line="254" w:lineRule="auto"/>
        <w:ind w:left="900" w:firstLine="27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8367CD">
      <w:pPr>
        <w:spacing w:line="256" w:lineRule="auto"/>
        <w:ind w:left="900" w:firstLine="27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8367CD">
      <w:pPr>
        <w:pStyle w:val="Default"/>
        <w:spacing w:line="276" w:lineRule="auto"/>
        <w:ind w:left="900" w:firstLine="270"/>
        <w:jc w:val="both"/>
        <w:rPr>
          <w:rFonts w:ascii="Times New Roman" w:hAnsi="Times New Roman" w:cs="Times New Roman"/>
          <w:sz w:val="23"/>
          <w:szCs w:val="23"/>
          <w:lang w:val="ro-RO"/>
        </w:rPr>
      </w:pPr>
    </w:p>
    <w:p w:rsidR="00A1386E" w:rsidRDefault="00A1386E" w:rsidP="008367CD">
      <w:pPr>
        <w:pStyle w:val="ListParagraph"/>
        <w:spacing w:line="254" w:lineRule="auto"/>
        <w:ind w:left="900" w:firstLine="27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A1386E" w:rsidRPr="008367CD" w:rsidRDefault="00A1386E" w:rsidP="00A1386E">
      <w:pPr>
        <w:ind w:left="708" w:firstLine="708"/>
        <w:rPr>
          <w:b/>
          <w:sz w:val="26"/>
          <w:szCs w:val="26"/>
        </w:rPr>
      </w:pPr>
      <w:r w:rsidRPr="008367CD">
        <w:rPr>
          <w:b/>
          <w:sz w:val="26"/>
          <w:szCs w:val="26"/>
        </w:rPr>
        <w:t>BENEFICIAR,</w:t>
      </w:r>
      <w:r w:rsidRPr="008367CD">
        <w:rPr>
          <w:b/>
          <w:sz w:val="26"/>
          <w:szCs w:val="26"/>
        </w:rPr>
        <w:tab/>
      </w:r>
      <w:r w:rsidRPr="008367CD">
        <w:rPr>
          <w:b/>
          <w:sz w:val="26"/>
          <w:szCs w:val="26"/>
        </w:rPr>
        <w:tab/>
      </w:r>
      <w:r w:rsidRPr="008367CD">
        <w:rPr>
          <w:b/>
          <w:sz w:val="26"/>
          <w:szCs w:val="26"/>
        </w:rPr>
        <w:tab/>
      </w:r>
      <w:r w:rsidRPr="008367CD">
        <w:rPr>
          <w:b/>
          <w:sz w:val="26"/>
          <w:szCs w:val="26"/>
        </w:rPr>
        <w:tab/>
      </w:r>
      <w:r w:rsidRPr="008367CD">
        <w:rPr>
          <w:b/>
          <w:sz w:val="26"/>
          <w:szCs w:val="26"/>
        </w:rPr>
        <w:tab/>
        <w:t>FURNIZOR,</w:t>
      </w:r>
    </w:p>
    <w:p w:rsidR="00A1386E" w:rsidRPr="002E39C9" w:rsidRDefault="00A1386E" w:rsidP="008367CD">
      <w:pPr>
        <w:ind w:firstLine="708"/>
        <w:rPr>
          <w:sz w:val="26"/>
          <w:szCs w:val="26"/>
        </w:rPr>
      </w:pPr>
      <w:r w:rsidRPr="002E39C9">
        <w:rPr>
          <w:sz w:val="26"/>
          <w:szCs w:val="26"/>
        </w:rPr>
        <w:t xml:space="preserve">DIRECTOR GENERAL ADJUNCT </w:t>
      </w:r>
    </w:p>
    <w:p w:rsidR="00A1386E" w:rsidRPr="002E39C9" w:rsidRDefault="00A1386E" w:rsidP="00A1386E">
      <w:pPr>
        <w:rPr>
          <w:sz w:val="26"/>
          <w:szCs w:val="26"/>
        </w:rPr>
      </w:pPr>
      <w:r w:rsidRPr="002E39C9">
        <w:rPr>
          <w:sz w:val="26"/>
          <w:szCs w:val="26"/>
        </w:rPr>
        <w:tab/>
      </w:r>
      <w:r w:rsidRPr="002E39C9">
        <w:rPr>
          <w:sz w:val="26"/>
          <w:szCs w:val="26"/>
          <w:lang w:val="es-ES"/>
        </w:rPr>
        <w:t>Florin MÂRZA</w:t>
      </w:r>
      <w:r w:rsidRPr="002E39C9">
        <w:rPr>
          <w:sz w:val="26"/>
          <w:szCs w:val="26"/>
        </w:rPr>
        <w:tab/>
      </w:r>
      <w:r w:rsidRPr="002E39C9">
        <w:rPr>
          <w:sz w:val="26"/>
          <w:szCs w:val="26"/>
        </w:rPr>
        <w:tab/>
        <w:t xml:space="preserve">       </w:t>
      </w:r>
    </w:p>
    <w:p w:rsidR="00A1386E" w:rsidRPr="002E39C9" w:rsidRDefault="00A1386E" w:rsidP="00A1386E">
      <w:pPr>
        <w:rPr>
          <w:sz w:val="26"/>
          <w:szCs w:val="26"/>
        </w:rPr>
      </w:pPr>
      <w:r w:rsidRPr="002E39C9">
        <w:rPr>
          <w:sz w:val="26"/>
          <w:szCs w:val="26"/>
        </w:rPr>
        <w:tab/>
      </w:r>
    </w:p>
    <w:p w:rsidR="00A1386E" w:rsidRPr="002E39C9" w:rsidRDefault="00A1386E" w:rsidP="00A1386E">
      <w:pPr>
        <w:rPr>
          <w:sz w:val="26"/>
          <w:szCs w:val="26"/>
        </w:rPr>
      </w:pPr>
    </w:p>
    <w:p w:rsidR="00A1386E" w:rsidRPr="002E39C9" w:rsidRDefault="00F803EF" w:rsidP="008367CD">
      <w:pPr>
        <w:ind w:firstLine="708"/>
        <w:rPr>
          <w:sz w:val="26"/>
          <w:szCs w:val="26"/>
          <w:lang w:val="fr-FR"/>
        </w:rPr>
      </w:pPr>
      <w:proofErr w:type="spellStart"/>
      <w:r>
        <w:rPr>
          <w:sz w:val="26"/>
          <w:szCs w:val="26"/>
          <w:lang w:val="fr-FR"/>
        </w:rPr>
        <w:t>Serviciul</w:t>
      </w:r>
      <w:proofErr w:type="spellEnd"/>
      <w:r>
        <w:rPr>
          <w:sz w:val="26"/>
          <w:szCs w:val="26"/>
          <w:lang w:val="fr-FR"/>
        </w:rPr>
        <w:t xml:space="preserve"> </w:t>
      </w:r>
      <w:proofErr w:type="spellStart"/>
      <w:r>
        <w:rPr>
          <w:sz w:val="26"/>
          <w:szCs w:val="26"/>
          <w:lang w:val="fr-FR"/>
        </w:rPr>
        <w:t>Logistica</w:t>
      </w:r>
      <w:proofErr w:type="spellEnd"/>
    </w:p>
    <w:p w:rsidR="00A1386E" w:rsidRPr="002E39C9" w:rsidRDefault="00A1386E" w:rsidP="00A1386E">
      <w:pPr>
        <w:rPr>
          <w:sz w:val="26"/>
          <w:szCs w:val="26"/>
          <w:lang w:val="fr-FR"/>
        </w:rPr>
      </w:pPr>
      <w:r w:rsidRPr="002E39C9">
        <w:rPr>
          <w:sz w:val="26"/>
          <w:szCs w:val="26"/>
        </w:rPr>
        <w:tab/>
      </w:r>
      <w:r w:rsidR="00F803EF">
        <w:rPr>
          <w:sz w:val="26"/>
          <w:szCs w:val="26"/>
          <w:lang w:val="fr-FR"/>
        </w:rPr>
        <w:t xml:space="preserve">Adrian </w:t>
      </w:r>
      <w:proofErr w:type="spellStart"/>
      <w:r w:rsidR="00F803EF">
        <w:rPr>
          <w:sz w:val="26"/>
          <w:szCs w:val="26"/>
          <w:lang w:val="fr-FR"/>
        </w:rPr>
        <w:t>Gerard</w:t>
      </w:r>
      <w:proofErr w:type="spellEnd"/>
      <w:r w:rsidR="00F803EF">
        <w:rPr>
          <w:sz w:val="26"/>
          <w:szCs w:val="26"/>
          <w:lang w:val="fr-FR"/>
        </w:rPr>
        <w:t xml:space="preserve"> Bucur</w:t>
      </w:r>
    </w:p>
    <w:p w:rsidR="00A1386E" w:rsidRPr="00EF4FFD" w:rsidRDefault="00A1386E" w:rsidP="002E39C9">
      <w:pPr>
        <w:rPr>
          <w:sz w:val="26"/>
          <w:szCs w:val="26"/>
          <w:lang w:val="fr-FR"/>
        </w:rPr>
      </w:pPr>
      <w:r>
        <w:rPr>
          <w:sz w:val="26"/>
          <w:szCs w:val="26"/>
        </w:rPr>
        <w:tab/>
      </w:r>
    </w:p>
    <w:p w:rsidR="00A1386E" w:rsidRDefault="00A1386E" w:rsidP="00A1386E">
      <w:pPr>
        <w:rPr>
          <w:color w:val="FF0000"/>
          <w:sz w:val="26"/>
          <w:szCs w:val="26"/>
        </w:rPr>
      </w:pPr>
      <w:r>
        <w:rPr>
          <w:color w:val="FF0000"/>
          <w:sz w:val="26"/>
          <w:szCs w:val="26"/>
        </w:rPr>
        <w:tab/>
      </w:r>
    </w:p>
    <w:p w:rsidR="00A1386E" w:rsidRDefault="00A1386E" w:rsidP="008367CD">
      <w:pPr>
        <w:ind w:firstLine="708"/>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DC611D" w:rsidRPr="001349BA" w:rsidRDefault="00DC611D" w:rsidP="008367CD">
      <w:pPr>
        <w:ind w:firstLine="708"/>
        <w:rPr>
          <w:color w:val="FF0000"/>
          <w:sz w:val="26"/>
          <w:szCs w:val="26"/>
          <w:lang w:val="fr-FR"/>
        </w:rPr>
      </w:pPr>
      <w:r>
        <w:rPr>
          <w:sz w:val="26"/>
          <w:szCs w:val="26"/>
        </w:rPr>
        <w:t>Doina Ungureanu</w:t>
      </w:r>
      <w:r>
        <w:rPr>
          <w:sz w:val="26"/>
          <w:szCs w:val="26"/>
        </w:rPr>
        <w:tab/>
      </w:r>
      <w:r>
        <w:rPr>
          <w:sz w:val="26"/>
          <w:szCs w:val="26"/>
        </w:rPr>
        <w:tab/>
        <w:t>Cristina Peride</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2E39C9" w:rsidRDefault="002E39C9" w:rsidP="005162E9">
      <w:pPr>
        <w:jc w:val="center"/>
        <w:rPr>
          <w:caps/>
          <w:color w:val="808080"/>
          <w:sz w:val="28"/>
          <w:szCs w:val="28"/>
        </w:rPr>
      </w:pPr>
    </w:p>
    <w:p w:rsidR="002E39C9" w:rsidRDefault="002E39C9" w:rsidP="005162E9">
      <w:pPr>
        <w:jc w:val="center"/>
        <w:rPr>
          <w:caps/>
          <w:color w:val="808080"/>
          <w:sz w:val="28"/>
          <w:szCs w:val="28"/>
        </w:rPr>
      </w:pPr>
    </w:p>
    <w:p w:rsidR="002E39C9" w:rsidRDefault="002E39C9" w:rsidP="005162E9">
      <w:pPr>
        <w:jc w:val="center"/>
        <w:rPr>
          <w:caps/>
          <w:color w:val="808080"/>
          <w:sz w:val="28"/>
          <w:szCs w:val="28"/>
        </w:rPr>
      </w:pPr>
    </w:p>
    <w:p w:rsidR="002E39C9" w:rsidRDefault="002E39C9" w:rsidP="005162E9">
      <w:pPr>
        <w:jc w:val="center"/>
        <w:rPr>
          <w:caps/>
          <w:color w:val="808080"/>
          <w:sz w:val="28"/>
          <w:szCs w:val="28"/>
        </w:rPr>
      </w:pPr>
    </w:p>
    <w:p w:rsidR="002E39C9" w:rsidRDefault="002E39C9" w:rsidP="005162E9">
      <w:pPr>
        <w:jc w:val="center"/>
        <w:rPr>
          <w:caps/>
          <w:color w:val="808080"/>
          <w:sz w:val="28"/>
          <w:szCs w:val="28"/>
        </w:rPr>
      </w:pPr>
    </w:p>
    <w:p w:rsidR="002E39C9" w:rsidRDefault="002E39C9"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2E39C9" w:rsidRDefault="002E39C9"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2E39C9" w:rsidRDefault="00D92F93" w:rsidP="005162E9">
      <w:pPr>
        <w:numPr>
          <w:ilvl w:val="1"/>
          <w:numId w:val="5"/>
        </w:numPr>
      </w:pPr>
      <w:r>
        <w:t>Data la care contractul este perfectat ne va fi comunicata</w:t>
      </w:r>
      <w:r w:rsidR="00DC4481">
        <w:t xml:space="preserve"> </w:t>
      </w:r>
      <w:r w:rsidR="00DC4481" w:rsidRPr="002E39C9">
        <w:t xml:space="preserve">prin email la adresa </w:t>
      </w:r>
      <w:r w:rsidRPr="002E39C9">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Pr="00BD62D2" w:rsidRDefault="00D92F93" w:rsidP="008367CD">
      <w:pP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146CF7">
        <w:rPr>
          <w:b/>
          <w:sz w:val="26"/>
          <w:szCs w:val="26"/>
        </w:rPr>
        <w:t>Duze pentru filtre ionice și mecanice</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00476EC4">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476EC4">
      <w:pPr>
        <w:spacing w:after="120"/>
        <w:ind w:left="708" w:firstLine="708"/>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476EC4">
      <w:pPr>
        <w:spacing w:after="120"/>
        <w:ind w:left="708" w:firstLine="708"/>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476EC4">
      <w:pPr>
        <w:spacing w:after="120"/>
        <w:ind w:left="708" w:firstLine="708"/>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476EC4">
      <w:pPr>
        <w:ind w:left="708" w:firstLine="708"/>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476EC4">
      <w:pPr>
        <w:ind w:left="900" w:firstLine="516"/>
        <w:rPr>
          <w:color w:val="00B0F0"/>
          <w:u w:val="single"/>
        </w:rPr>
      </w:pPr>
      <w:r w:rsidRPr="0046539E">
        <w:t>DIRECTOR JURIDIC si ACHIZITII,</w:t>
      </w:r>
      <w:r w:rsidRPr="0046539E">
        <w:tab/>
      </w:r>
      <w:r>
        <w:t xml:space="preserve">       </w:t>
      </w:r>
    </w:p>
    <w:p w:rsidR="00D92F93" w:rsidRPr="0046539E" w:rsidRDefault="00D92F93" w:rsidP="00476EC4">
      <w:pPr>
        <w:ind w:left="900" w:firstLine="516"/>
      </w:pPr>
      <w:r w:rsidRPr="0046539E">
        <w:t>Mihai Volf</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476EC4">
      <w:pPr>
        <w:ind w:left="900" w:firstLine="516"/>
      </w:pPr>
      <w:r w:rsidRPr="0046539E">
        <w:t>SERVICIUL JURIDI</w:t>
      </w:r>
      <w:r>
        <w:t xml:space="preserve">C                     </w:t>
      </w:r>
    </w:p>
    <w:p w:rsidR="00D92F93" w:rsidRPr="00F10E61" w:rsidRDefault="00D92F93" w:rsidP="00476EC4">
      <w:pPr>
        <w:ind w:left="900" w:firstLine="516"/>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476EC4">
      <w:pPr>
        <w:ind w:left="900" w:firstLine="516"/>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D92F93" w:rsidP="00476EC4">
      <w:pPr>
        <w:ind w:left="900" w:firstLine="516"/>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476EC4">
      <w:pPr>
        <w:spacing w:line="276" w:lineRule="auto"/>
        <w:ind w:left="900" w:firstLine="516"/>
        <w:jc w:val="both"/>
        <w:rPr>
          <w:caps/>
        </w:rPr>
      </w:pPr>
      <w:r w:rsidRPr="0046539E">
        <w:rPr>
          <w:caps/>
        </w:rPr>
        <w:t>Derulator contract,</w:t>
      </w:r>
    </w:p>
    <w:p w:rsidR="00D92F93" w:rsidRDefault="00146CF7" w:rsidP="00476EC4">
      <w:pPr>
        <w:ind w:left="900" w:firstLine="516"/>
        <w:jc w:val="both"/>
      </w:pPr>
      <w:r>
        <w:t>Doina Ungureanu</w:t>
      </w:r>
    </w:p>
    <w:p w:rsidR="00146CF7" w:rsidRPr="008367CD" w:rsidRDefault="00146CF7" w:rsidP="00F10E61">
      <w:pPr>
        <w:ind w:left="900"/>
        <w:jc w:val="both"/>
        <w:rPr>
          <w:sz w:val="22"/>
          <w:szCs w:val="22"/>
        </w:rPr>
      </w:pPr>
    </w:p>
    <w:p w:rsidR="008367CD" w:rsidRPr="008367CD" w:rsidRDefault="008367CD" w:rsidP="00F10E61">
      <w:pPr>
        <w:ind w:left="900"/>
        <w:jc w:val="both"/>
        <w:rPr>
          <w:sz w:val="22"/>
          <w:szCs w:val="22"/>
        </w:rPr>
      </w:pPr>
    </w:p>
    <w:p w:rsidR="001B5EE1" w:rsidRPr="008367CD" w:rsidRDefault="001B5EE1" w:rsidP="001B5EE1">
      <w:pPr>
        <w:rPr>
          <w:sz w:val="22"/>
          <w:szCs w:val="22"/>
        </w:rPr>
      </w:pPr>
      <w:r w:rsidRPr="008367CD">
        <w:rPr>
          <w:sz w:val="22"/>
          <w:szCs w:val="22"/>
        </w:rPr>
        <w:tab/>
        <w:t xml:space="preserve">   </w:t>
      </w:r>
      <w:r w:rsidR="00476EC4">
        <w:rPr>
          <w:sz w:val="22"/>
          <w:szCs w:val="22"/>
        </w:rPr>
        <w:tab/>
      </w:r>
      <w:r w:rsidRPr="008367CD">
        <w:rPr>
          <w:sz w:val="22"/>
          <w:szCs w:val="22"/>
        </w:rPr>
        <w:t>Responsabil coordonare contractare,</w:t>
      </w:r>
    </w:p>
    <w:p w:rsidR="001B5EE1" w:rsidRPr="008367CD" w:rsidRDefault="001B5EE1" w:rsidP="001B5EE1">
      <w:pPr>
        <w:rPr>
          <w:sz w:val="22"/>
          <w:szCs w:val="22"/>
        </w:rPr>
      </w:pPr>
      <w:r w:rsidRPr="008367CD">
        <w:rPr>
          <w:sz w:val="22"/>
          <w:szCs w:val="22"/>
        </w:rPr>
        <w:t xml:space="preserve">  </w:t>
      </w:r>
      <w:r w:rsidRPr="008367CD">
        <w:rPr>
          <w:sz w:val="22"/>
          <w:szCs w:val="22"/>
        </w:rPr>
        <w:tab/>
        <w:t xml:space="preserve">  </w:t>
      </w:r>
      <w:r w:rsidR="00476EC4">
        <w:rPr>
          <w:sz w:val="22"/>
          <w:szCs w:val="22"/>
        </w:rPr>
        <w:tab/>
      </w:r>
      <w:r w:rsidRPr="008367CD">
        <w:rPr>
          <w:sz w:val="22"/>
          <w:szCs w:val="22"/>
        </w:rPr>
        <w:t xml:space="preserve"> Roxana Kedei</w:t>
      </w:r>
    </w:p>
    <w:p w:rsidR="00D92F93" w:rsidRPr="008367CD" w:rsidRDefault="00D92F93" w:rsidP="00F10E61">
      <w:pPr>
        <w:ind w:left="900"/>
        <w:jc w:val="both"/>
        <w:rPr>
          <w:sz w:val="22"/>
          <w:szCs w:val="22"/>
        </w:rPr>
      </w:pPr>
    </w:p>
    <w:p w:rsidR="00F1417F" w:rsidRPr="008367CD" w:rsidRDefault="00D92F93" w:rsidP="00476EC4">
      <w:pPr>
        <w:ind w:left="708" w:firstLine="708"/>
        <w:rPr>
          <w:sz w:val="22"/>
          <w:szCs w:val="22"/>
        </w:rPr>
      </w:pPr>
      <w:r w:rsidRPr="008367CD">
        <w:rPr>
          <w:caps/>
          <w:sz w:val="22"/>
          <w:szCs w:val="22"/>
        </w:rPr>
        <w:t>Intocmit</w:t>
      </w:r>
      <w:r w:rsidRPr="008367CD">
        <w:rPr>
          <w:sz w:val="22"/>
          <w:szCs w:val="22"/>
        </w:rPr>
        <w:t>,</w:t>
      </w:r>
    </w:p>
    <w:p w:rsidR="00146CF7" w:rsidRPr="008367CD" w:rsidRDefault="00F1417F" w:rsidP="00476EC4">
      <w:pPr>
        <w:ind w:left="708" w:firstLine="708"/>
        <w:rPr>
          <w:sz w:val="22"/>
          <w:szCs w:val="22"/>
        </w:rPr>
      </w:pPr>
      <w:r w:rsidRPr="008367CD">
        <w:rPr>
          <w:sz w:val="22"/>
          <w:szCs w:val="22"/>
        </w:rPr>
        <w:t>Responsabil contract</w:t>
      </w:r>
    </w:p>
    <w:p w:rsidR="00D92F93" w:rsidRPr="008367CD" w:rsidRDefault="00146CF7" w:rsidP="00476EC4">
      <w:pPr>
        <w:ind w:left="708" w:firstLine="708"/>
        <w:rPr>
          <w:sz w:val="22"/>
          <w:szCs w:val="22"/>
        </w:rPr>
      </w:pPr>
      <w:r w:rsidRPr="008367CD">
        <w:rPr>
          <w:sz w:val="22"/>
          <w:szCs w:val="22"/>
        </w:rPr>
        <w:t>Simona Munteanu</w:t>
      </w:r>
      <w:r w:rsidR="00D92F93" w:rsidRPr="008367CD">
        <w:rPr>
          <w:sz w:val="22"/>
          <w:szCs w:val="22"/>
        </w:rPr>
        <w:tab/>
      </w:r>
    </w:p>
    <w:sectPr w:rsidR="00D92F93" w:rsidRPr="008367CD"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2BF2" w:rsidRDefault="00BC2BF2">
      <w:r>
        <w:separator/>
      </w:r>
    </w:p>
  </w:endnote>
  <w:endnote w:type="continuationSeparator" w:id="0">
    <w:p w:rsidR="00BC2BF2" w:rsidRDefault="00BC2B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2BF2" w:rsidRDefault="00B84452" w:rsidP="00F01B95">
    <w:pPr>
      <w:pStyle w:val="Footer"/>
      <w:framePr w:wrap="around" w:vAnchor="text" w:hAnchor="margin" w:xAlign="right" w:y="1"/>
      <w:rPr>
        <w:rStyle w:val="PageNumber"/>
      </w:rPr>
    </w:pPr>
    <w:r>
      <w:rPr>
        <w:rStyle w:val="PageNumber"/>
      </w:rPr>
      <w:fldChar w:fldCharType="begin"/>
    </w:r>
    <w:r w:rsidR="00BC2BF2">
      <w:rPr>
        <w:rStyle w:val="PageNumber"/>
      </w:rPr>
      <w:instrText xml:space="preserve">PAGE  </w:instrText>
    </w:r>
    <w:r>
      <w:rPr>
        <w:rStyle w:val="PageNumber"/>
      </w:rPr>
      <w:fldChar w:fldCharType="end"/>
    </w:r>
  </w:p>
  <w:p w:rsidR="00BC2BF2" w:rsidRDefault="00BC2BF2"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2BF2" w:rsidRDefault="00B84452" w:rsidP="00F01B95">
    <w:pPr>
      <w:pStyle w:val="Footer"/>
      <w:framePr w:wrap="around" w:vAnchor="text" w:hAnchor="margin" w:xAlign="right" w:y="1"/>
      <w:rPr>
        <w:rStyle w:val="PageNumber"/>
      </w:rPr>
    </w:pPr>
    <w:r>
      <w:rPr>
        <w:rStyle w:val="PageNumber"/>
      </w:rPr>
      <w:fldChar w:fldCharType="begin"/>
    </w:r>
    <w:r w:rsidR="00BC2BF2">
      <w:rPr>
        <w:rStyle w:val="PageNumber"/>
      </w:rPr>
      <w:instrText xml:space="preserve">PAGE  </w:instrText>
    </w:r>
    <w:r>
      <w:rPr>
        <w:rStyle w:val="PageNumber"/>
      </w:rPr>
      <w:fldChar w:fldCharType="separate"/>
    </w:r>
    <w:r w:rsidR="00F803EF">
      <w:rPr>
        <w:rStyle w:val="PageNumber"/>
        <w:noProof/>
      </w:rPr>
      <w:t>8</w:t>
    </w:r>
    <w:r>
      <w:rPr>
        <w:rStyle w:val="PageNumber"/>
      </w:rPr>
      <w:fldChar w:fldCharType="end"/>
    </w:r>
  </w:p>
  <w:p w:rsidR="00BC2BF2" w:rsidRPr="000B6DAF" w:rsidRDefault="00BC2BF2" w:rsidP="002548E6">
    <w:pPr>
      <w:pStyle w:val="Footer"/>
      <w:ind w:right="360"/>
      <w:rPr>
        <w:sz w:val="16"/>
        <w:szCs w:val="16"/>
        <w:lang w:val="fr-FR"/>
      </w:rPr>
    </w:pPr>
    <w:proofErr w:type="spellStart"/>
    <w:r>
      <w:rPr>
        <w:sz w:val="16"/>
        <w:szCs w:val="16"/>
        <w:lang w:val="fr-FR"/>
      </w:rPr>
      <w:t>Red</w:t>
    </w:r>
    <w:proofErr w:type="spellEnd"/>
    <w:r>
      <w:rPr>
        <w:sz w:val="16"/>
        <w:szCs w:val="16"/>
        <w:lang w:val="fr-FR"/>
      </w:rPr>
      <w:t xml:space="preserve">. ELCEN-SA4/ </w:t>
    </w:r>
    <w:proofErr w:type="spellStart"/>
    <w:r>
      <w:rPr>
        <w:sz w:val="16"/>
        <w:szCs w:val="16"/>
        <w:lang w:val="fr-FR"/>
      </w:rPr>
      <w:t>Duze</w:t>
    </w:r>
    <w:proofErr w:type="spellEnd"/>
    <w:r>
      <w:rPr>
        <w:sz w:val="16"/>
        <w:szCs w:val="16"/>
        <w:lang w:val="fr-FR"/>
      </w:rPr>
      <w:t xml:space="preserve"> </w:t>
    </w:r>
    <w:proofErr w:type="spellStart"/>
    <w:r>
      <w:rPr>
        <w:sz w:val="16"/>
        <w:szCs w:val="16"/>
        <w:lang w:val="fr-FR"/>
      </w:rPr>
      <w:t>pentru</w:t>
    </w:r>
    <w:proofErr w:type="spellEnd"/>
    <w:r>
      <w:rPr>
        <w:sz w:val="16"/>
        <w:szCs w:val="16"/>
        <w:lang w:val="fr-FR"/>
      </w:rPr>
      <w:t xml:space="preserve"> filtre </w:t>
    </w:r>
    <w:proofErr w:type="spellStart"/>
    <w:r>
      <w:rPr>
        <w:sz w:val="16"/>
        <w:szCs w:val="16"/>
        <w:lang w:val="fr-FR"/>
      </w:rPr>
      <w:t>ionice</w:t>
    </w:r>
    <w:proofErr w:type="spellEnd"/>
    <w:r>
      <w:rPr>
        <w:sz w:val="16"/>
        <w:szCs w:val="16"/>
        <w:lang w:val="fr-FR"/>
      </w:rPr>
      <w:t xml:space="preserve"> și </w:t>
    </w:r>
    <w:proofErr w:type="spellStart"/>
    <w:r>
      <w:rPr>
        <w:sz w:val="16"/>
        <w:szCs w:val="16"/>
        <w:lang w:val="fr-FR"/>
      </w:rPr>
      <w:t>mecanice</w:t>
    </w:r>
    <w:proofErr w:type="spellEnd"/>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2BF2" w:rsidRPr="002548E6" w:rsidRDefault="00BC2BF2"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BC2BF2" w:rsidRPr="00186476" w:rsidRDefault="00BC2BF2"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2BF2" w:rsidRDefault="00BC2BF2">
      <w:r>
        <w:separator/>
      </w:r>
    </w:p>
  </w:footnote>
  <w:footnote w:type="continuationSeparator" w:id="0">
    <w:p w:rsidR="00BC2BF2" w:rsidRDefault="00BC2BF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78AD67C5"/>
    <w:multiLevelType w:val="hybridMultilevel"/>
    <w:tmpl w:val="BF9AEDEA"/>
    <w:lvl w:ilvl="0" w:tplc="2C1C8E62">
      <w:start w:val="4"/>
      <w:numFmt w:val="bullet"/>
      <w:lvlText w:val="-"/>
      <w:lvlJc w:val="left"/>
      <w:pPr>
        <w:ind w:left="1068" w:hanging="360"/>
      </w:pPr>
      <w:rPr>
        <w:rFonts w:ascii="Times New Roman" w:eastAsia="Times New Roman" w:hAnsi="Times New Roman"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4"/>
  <w:mirrorMargins/>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2B6"/>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46CF7"/>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47B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1E52"/>
    <w:rsid w:val="002E39C9"/>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198"/>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416D"/>
    <w:rsid w:val="003B1C0B"/>
    <w:rsid w:val="003B1E93"/>
    <w:rsid w:val="003B39E6"/>
    <w:rsid w:val="003C0551"/>
    <w:rsid w:val="003C2993"/>
    <w:rsid w:val="003C3AF7"/>
    <w:rsid w:val="003C66F2"/>
    <w:rsid w:val="003C7BFB"/>
    <w:rsid w:val="003D1AEB"/>
    <w:rsid w:val="003D2024"/>
    <w:rsid w:val="003D4F26"/>
    <w:rsid w:val="003E0EB2"/>
    <w:rsid w:val="003E19B3"/>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41A2"/>
    <w:rsid w:val="00435A54"/>
    <w:rsid w:val="0043665D"/>
    <w:rsid w:val="00441DED"/>
    <w:rsid w:val="00444C00"/>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76EC4"/>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0E"/>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06E4"/>
    <w:rsid w:val="00771B51"/>
    <w:rsid w:val="00771BC7"/>
    <w:rsid w:val="007722E8"/>
    <w:rsid w:val="0077241E"/>
    <w:rsid w:val="00773BF7"/>
    <w:rsid w:val="007757C8"/>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3DDF"/>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367CD"/>
    <w:rsid w:val="0083773F"/>
    <w:rsid w:val="00841B3D"/>
    <w:rsid w:val="00844882"/>
    <w:rsid w:val="008457B2"/>
    <w:rsid w:val="00846863"/>
    <w:rsid w:val="00847137"/>
    <w:rsid w:val="00850C1A"/>
    <w:rsid w:val="0085181B"/>
    <w:rsid w:val="0085346F"/>
    <w:rsid w:val="00856786"/>
    <w:rsid w:val="00856841"/>
    <w:rsid w:val="00857247"/>
    <w:rsid w:val="00857653"/>
    <w:rsid w:val="00860A4B"/>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C1A1A"/>
    <w:rsid w:val="008C4A2E"/>
    <w:rsid w:val="008C55B4"/>
    <w:rsid w:val="008D221C"/>
    <w:rsid w:val="008D783D"/>
    <w:rsid w:val="008E3849"/>
    <w:rsid w:val="008E4744"/>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2D6D"/>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209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2942"/>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84452"/>
    <w:rsid w:val="00B94B53"/>
    <w:rsid w:val="00B95A5E"/>
    <w:rsid w:val="00B95E7C"/>
    <w:rsid w:val="00B9724E"/>
    <w:rsid w:val="00BA068A"/>
    <w:rsid w:val="00BA40C1"/>
    <w:rsid w:val="00BA5ADA"/>
    <w:rsid w:val="00BA5B53"/>
    <w:rsid w:val="00BA6907"/>
    <w:rsid w:val="00BA7E6F"/>
    <w:rsid w:val="00BB111A"/>
    <w:rsid w:val="00BB2A3F"/>
    <w:rsid w:val="00BB45A2"/>
    <w:rsid w:val="00BB46C6"/>
    <w:rsid w:val="00BB68AD"/>
    <w:rsid w:val="00BC1BEA"/>
    <w:rsid w:val="00BC2BF2"/>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142C"/>
    <w:rsid w:val="00CD6896"/>
    <w:rsid w:val="00CD75F9"/>
    <w:rsid w:val="00CE180D"/>
    <w:rsid w:val="00CE334E"/>
    <w:rsid w:val="00CE39AF"/>
    <w:rsid w:val="00CE5286"/>
    <w:rsid w:val="00CE6174"/>
    <w:rsid w:val="00CE649F"/>
    <w:rsid w:val="00CF0954"/>
    <w:rsid w:val="00CF663D"/>
    <w:rsid w:val="00CF7300"/>
    <w:rsid w:val="00CF7AFA"/>
    <w:rsid w:val="00D00AA0"/>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18A7"/>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0CE9"/>
    <w:rsid w:val="00D92831"/>
    <w:rsid w:val="00D92F93"/>
    <w:rsid w:val="00D94D25"/>
    <w:rsid w:val="00DA00A5"/>
    <w:rsid w:val="00DA12DE"/>
    <w:rsid w:val="00DA2156"/>
    <w:rsid w:val="00DA4543"/>
    <w:rsid w:val="00DA5A02"/>
    <w:rsid w:val="00DB3181"/>
    <w:rsid w:val="00DB3EE5"/>
    <w:rsid w:val="00DB59B1"/>
    <w:rsid w:val="00DC0704"/>
    <w:rsid w:val="00DC1BE7"/>
    <w:rsid w:val="00DC4481"/>
    <w:rsid w:val="00DC46BF"/>
    <w:rsid w:val="00DC47B2"/>
    <w:rsid w:val="00DC500C"/>
    <w:rsid w:val="00DC611D"/>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6E4A"/>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92B"/>
    <w:rsid w:val="00EA7D56"/>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03EF"/>
    <w:rsid w:val="00F82759"/>
    <w:rsid w:val="00F84975"/>
    <w:rsid w:val="00F84D94"/>
    <w:rsid w:val="00F86671"/>
    <w:rsid w:val="00F91DF7"/>
    <w:rsid w:val="00F9420E"/>
    <w:rsid w:val="00F96AB7"/>
    <w:rsid w:val="00F96CE9"/>
    <w:rsid w:val="00F97BC2"/>
    <w:rsid w:val="00FA574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1FF"/>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10</Pages>
  <Words>3521</Words>
  <Characters>20070</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23544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simona.munteanu</cp:lastModifiedBy>
  <cp:revision>16</cp:revision>
  <cp:lastPrinted>2021-02-24T11:25:00Z</cp:lastPrinted>
  <dcterms:created xsi:type="dcterms:W3CDTF">2021-02-23T12:40:00Z</dcterms:created>
  <dcterms:modified xsi:type="dcterms:W3CDTF">2021-02-25T08:03:00Z</dcterms:modified>
</cp:coreProperties>
</file>